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66" w:rsidRPr="0088445E" w:rsidRDefault="009B1066" w:rsidP="00384065">
      <w:pPr>
        <w:spacing w:after="0" w:line="280" w:lineRule="exact"/>
        <w:ind w:left="11198"/>
        <w:rPr>
          <w:rFonts w:ascii="Times New Roman" w:hAnsi="Times New Roman" w:cs="Times New Roman"/>
          <w:sz w:val="30"/>
          <w:szCs w:val="30"/>
        </w:rPr>
      </w:pPr>
      <w:r w:rsidRPr="0088445E">
        <w:rPr>
          <w:rFonts w:ascii="Times New Roman" w:hAnsi="Times New Roman" w:cs="Times New Roman"/>
          <w:sz w:val="30"/>
          <w:szCs w:val="30"/>
        </w:rPr>
        <w:t>Утверждено:</w:t>
      </w:r>
    </w:p>
    <w:p w:rsidR="00A40B5C" w:rsidRPr="0088445E" w:rsidRDefault="00A40B5C" w:rsidP="00384065">
      <w:pPr>
        <w:spacing w:after="0" w:line="280" w:lineRule="exact"/>
        <w:ind w:left="11198"/>
        <w:rPr>
          <w:rFonts w:ascii="Times New Roman" w:hAnsi="Times New Roman" w:cs="Times New Roman"/>
          <w:sz w:val="30"/>
          <w:szCs w:val="30"/>
        </w:rPr>
      </w:pPr>
      <w:r w:rsidRPr="0088445E">
        <w:rPr>
          <w:rFonts w:ascii="Times New Roman" w:hAnsi="Times New Roman" w:cs="Times New Roman"/>
          <w:sz w:val="30"/>
          <w:szCs w:val="30"/>
        </w:rPr>
        <w:t>п</w:t>
      </w:r>
      <w:r w:rsidR="00602637" w:rsidRPr="0088445E">
        <w:rPr>
          <w:rFonts w:ascii="Times New Roman" w:hAnsi="Times New Roman" w:cs="Times New Roman"/>
          <w:sz w:val="30"/>
          <w:szCs w:val="30"/>
        </w:rPr>
        <w:t>р</w:t>
      </w:r>
      <w:r w:rsidRPr="0088445E">
        <w:rPr>
          <w:rFonts w:ascii="Times New Roman" w:hAnsi="Times New Roman" w:cs="Times New Roman"/>
          <w:sz w:val="30"/>
          <w:szCs w:val="30"/>
        </w:rPr>
        <w:t xml:space="preserve">отокол № </w:t>
      </w:r>
      <w:r w:rsidR="00AA13F2">
        <w:rPr>
          <w:rFonts w:ascii="Times New Roman" w:hAnsi="Times New Roman" w:cs="Times New Roman"/>
          <w:sz w:val="30"/>
          <w:szCs w:val="30"/>
        </w:rPr>
        <w:t>2</w:t>
      </w:r>
      <w:r w:rsidRPr="0088445E">
        <w:rPr>
          <w:rFonts w:ascii="Times New Roman" w:hAnsi="Times New Roman" w:cs="Times New Roman"/>
          <w:sz w:val="30"/>
          <w:szCs w:val="30"/>
        </w:rPr>
        <w:t xml:space="preserve"> от </w:t>
      </w:r>
      <w:r w:rsidR="00AA13F2">
        <w:rPr>
          <w:rFonts w:ascii="Times New Roman" w:hAnsi="Times New Roman" w:cs="Times New Roman"/>
          <w:sz w:val="30"/>
          <w:szCs w:val="30"/>
        </w:rPr>
        <w:t>13</w:t>
      </w:r>
      <w:r w:rsidR="0034243E">
        <w:rPr>
          <w:rFonts w:ascii="Times New Roman" w:hAnsi="Times New Roman" w:cs="Times New Roman"/>
          <w:sz w:val="30"/>
          <w:szCs w:val="30"/>
        </w:rPr>
        <w:t>.02</w:t>
      </w:r>
      <w:r w:rsidR="00384065">
        <w:rPr>
          <w:rFonts w:ascii="Times New Roman" w:hAnsi="Times New Roman" w:cs="Times New Roman"/>
          <w:sz w:val="30"/>
          <w:szCs w:val="30"/>
        </w:rPr>
        <w:t>.202</w:t>
      </w:r>
      <w:r w:rsidR="00376D44">
        <w:rPr>
          <w:rFonts w:ascii="Times New Roman" w:hAnsi="Times New Roman" w:cs="Times New Roman"/>
          <w:sz w:val="30"/>
          <w:szCs w:val="30"/>
        </w:rPr>
        <w:t>3</w:t>
      </w:r>
    </w:p>
    <w:p w:rsidR="00B60B34" w:rsidRPr="0088445E" w:rsidRDefault="00B60B34" w:rsidP="008844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713C5" w:rsidRDefault="005B2C7B" w:rsidP="00DE7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844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План</w:t>
      </w:r>
      <w:r w:rsidR="00A40B5C" w:rsidRPr="008844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работы комиссии по противодействию коррупции</w:t>
      </w:r>
      <w:r w:rsidR="00B7595F" w:rsidRPr="008844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5B2C7B" w:rsidRPr="0088445E" w:rsidRDefault="00B572C1" w:rsidP="00DE7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844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</w:t>
      </w:r>
      <w:r w:rsidR="009713C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</w:t>
      </w:r>
      <w:r w:rsidRPr="008844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 труду, занятости и социальной защите Минского облисполкома</w:t>
      </w:r>
      <w:r w:rsidR="009713C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1D5393" w:rsidRPr="008844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20</w:t>
      </w:r>
      <w:r w:rsidR="0088445E" w:rsidRPr="008844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  <w:r w:rsidR="00AA13F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</w:t>
      </w:r>
      <w:r w:rsidR="001D5393" w:rsidRPr="008844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год</w:t>
      </w:r>
      <w:r w:rsidR="00E0018A" w:rsidRPr="008844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5B2C7B" w:rsidRPr="005B2C7B" w:rsidRDefault="005B2C7B" w:rsidP="008844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tbl>
      <w:tblPr>
        <w:tblStyle w:val="a3"/>
        <w:tblW w:w="14884" w:type="dxa"/>
        <w:tblInd w:w="534" w:type="dxa"/>
        <w:tblLook w:val="04A0" w:firstRow="1" w:lastRow="0" w:firstColumn="1" w:lastColumn="0" w:noHBand="0" w:noVBand="1"/>
      </w:tblPr>
      <w:tblGrid>
        <w:gridCol w:w="567"/>
        <w:gridCol w:w="7654"/>
        <w:gridCol w:w="2694"/>
        <w:gridCol w:w="3969"/>
      </w:tblGrid>
      <w:tr w:rsidR="00574718" w:rsidRPr="001E046D" w:rsidTr="008F6314">
        <w:tc>
          <w:tcPr>
            <w:tcW w:w="567" w:type="dxa"/>
          </w:tcPr>
          <w:p w:rsidR="009B1066" w:rsidRPr="001E046D" w:rsidRDefault="009B1066" w:rsidP="0088445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9B1066" w:rsidRPr="001E046D" w:rsidRDefault="009B1066" w:rsidP="0088445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9B1066" w:rsidRPr="001E046D" w:rsidRDefault="009B1066" w:rsidP="0088445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выполнения</w:t>
            </w:r>
          </w:p>
        </w:tc>
        <w:tc>
          <w:tcPr>
            <w:tcW w:w="3969" w:type="dxa"/>
          </w:tcPr>
          <w:p w:rsidR="009B1066" w:rsidRPr="001E046D" w:rsidRDefault="009B1066" w:rsidP="0088445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9202B" w:rsidRPr="001E046D" w:rsidTr="008F6314">
        <w:tc>
          <w:tcPr>
            <w:tcW w:w="567" w:type="dxa"/>
          </w:tcPr>
          <w:p w:rsidR="00B572C1" w:rsidRPr="001E046D" w:rsidRDefault="0019202B" w:rsidP="008844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11114A" w:rsidRPr="001E046D" w:rsidRDefault="003A06A3" w:rsidP="00AA13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выполнении плана </w:t>
            </w:r>
            <w:r w:rsidR="009713C5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комиссии </w:t>
            </w: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</w:t>
            </w:r>
            <w:r w:rsidR="00F20C6F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A13F2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02BD1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году</w:t>
            </w:r>
            <w:r w:rsidR="003B4D06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 утверждении плана </w:t>
            </w:r>
            <w:r w:rsidR="00384065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</w:t>
            </w:r>
            <w:r w:rsidR="003B4D06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комиссии</w:t>
            </w:r>
            <w:r w:rsidR="00BE6CEE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D5393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88445E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AA13F2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A2A80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E272FD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572C1" w:rsidRPr="001E046D" w:rsidRDefault="0034243E" w:rsidP="003424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BE6CEE" w:rsidRPr="001E046D" w:rsidRDefault="00BE6CEE" w:rsidP="003B2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комиссии</w:t>
            </w:r>
          </w:p>
        </w:tc>
      </w:tr>
      <w:tr w:rsidR="0019202B" w:rsidRPr="001E046D" w:rsidTr="008F6314">
        <w:tc>
          <w:tcPr>
            <w:tcW w:w="567" w:type="dxa"/>
          </w:tcPr>
          <w:p w:rsidR="00DE7C43" w:rsidRPr="001E046D" w:rsidRDefault="0019202B" w:rsidP="008844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164E2F" w:rsidRPr="001E046D" w:rsidRDefault="00DE7C43" w:rsidP="00AA13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деклараций о доходах и имуществе работниками </w:t>
            </w:r>
            <w:r w:rsidR="0088445E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комитета</w:t>
            </w:r>
            <w:r w:rsidR="009713C5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директорами </w:t>
            </w:r>
            <w:r w:rsidR="00CF397E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подчиненных </w:t>
            </w:r>
            <w:r w:rsidR="002378C1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учреждений</w:t>
            </w:r>
            <w:r w:rsidR="00C1686D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DE7C43" w:rsidRPr="001E046D" w:rsidRDefault="00DE7C43" w:rsidP="008844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28 февраля</w:t>
            </w:r>
          </w:p>
        </w:tc>
        <w:tc>
          <w:tcPr>
            <w:tcW w:w="3969" w:type="dxa"/>
          </w:tcPr>
          <w:p w:rsidR="00DE7C43" w:rsidRPr="001E046D" w:rsidRDefault="00956C2B" w:rsidP="00CF39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DE7C43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аботники комитета</w:t>
            </w:r>
            <w:r w:rsidR="009713C5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директора </w:t>
            </w:r>
            <w:r w:rsidR="00CF397E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подчиненных </w:t>
            </w:r>
            <w:r w:rsidR="002378C1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учреждений</w:t>
            </w:r>
            <w:r w:rsidR="00DE7C43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035E0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</w:t>
            </w:r>
            <w:r w:rsidR="009713C5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35E0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организационно-кадровым, правовым вопросам</w:t>
            </w:r>
            <w:r w:rsidR="002378C1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комитета</w:t>
            </w:r>
          </w:p>
        </w:tc>
      </w:tr>
      <w:tr w:rsidR="006C59AD" w:rsidRPr="001E046D" w:rsidTr="008F6314">
        <w:tc>
          <w:tcPr>
            <w:tcW w:w="567" w:type="dxa"/>
          </w:tcPr>
          <w:p w:rsidR="006C59AD" w:rsidRPr="001E046D" w:rsidRDefault="00CF397E" w:rsidP="008844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6C59AD" w:rsidRPr="001E046D" w:rsidRDefault="006C59AD" w:rsidP="00CF39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="00CF397E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соблюдении </w:t>
            </w: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</w:t>
            </w:r>
            <w:r w:rsidR="00CF397E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предотвращения и урегулирования конфликта интересов</w:t>
            </w:r>
            <w:r w:rsidR="00CF397E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подчиненных учреждениях</w:t>
            </w:r>
          </w:p>
        </w:tc>
        <w:tc>
          <w:tcPr>
            <w:tcW w:w="2694" w:type="dxa"/>
          </w:tcPr>
          <w:p w:rsidR="006C59AD" w:rsidRPr="001E046D" w:rsidRDefault="00376D44" w:rsidP="00376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полугодие 2023 г.</w:t>
            </w:r>
          </w:p>
        </w:tc>
        <w:tc>
          <w:tcPr>
            <w:tcW w:w="3969" w:type="dxa"/>
          </w:tcPr>
          <w:p w:rsidR="006C59AD" w:rsidRPr="001E046D" w:rsidRDefault="006C59AD" w:rsidP="00AA13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организационно-кадровым, правовым вопросам комитета, управление социальных учреждений и материально-бытового обеспечения пенсионеров                  и инвалидов комитета, управление государственной социальной поддержки и социального обслуживания комитета, директора </w:t>
            </w:r>
            <w:r w:rsidR="00CF397E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подчиненных </w:t>
            </w: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учреждений</w:t>
            </w:r>
          </w:p>
        </w:tc>
      </w:tr>
      <w:tr w:rsidR="006C59AD" w:rsidRPr="001E046D" w:rsidTr="008F6314">
        <w:tc>
          <w:tcPr>
            <w:tcW w:w="567" w:type="dxa"/>
          </w:tcPr>
          <w:p w:rsidR="006C59AD" w:rsidRPr="001E046D" w:rsidRDefault="00CF397E" w:rsidP="008844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C59AD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6C59AD" w:rsidRPr="001E046D" w:rsidRDefault="00376D44" w:rsidP="00376D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соблюдении требований </w:t>
            </w:r>
            <w:r w:rsidR="006C59AD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Законов Республики Беларусь от 15.07.2015 № 305-З «О борьбе с коррупцией» и от 13.07.2012 № 419-З </w:t>
            </w: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6C59AD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государственных закупках товаров (работ, услуг)»</w:t>
            </w: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при осуществлении закупок</w:t>
            </w:r>
            <w:r w:rsidR="006C59AD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подчиненными учреждениями                                </w:t>
            </w:r>
            <w:r w:rsidR="006C59AD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1 квартал 2023</w:t>
            </w: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</w:tcPr>
          <w:p w:rsidR="006C59AD" w:rsidRPr="001E046D" w:rsidRDefault="006C59AD" w:rsidP="008844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6C59AD" w:rsidRPr="001E046D" w:rsidRDefault="006C59AD" w:rsidP="00AA13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социальных учреждений и материально-бытового обеспечения пенсионеров и инвалидов комитета, директора домов-интернатов</w:t>
            </w:r>
          </w:p>
        </w:tc>
      </w:tr>
      <w:tr w:rsidR="00CF7CDF" w:rsidRPr="001E046D" w:rsidTr="008F6314">
        <w:tc>
          <w:tcPr>
            <w:tcW w:w="567" w:type="dxa"/>
          </w:tcPr>
          <w:p w:rsidR="00CF7CDF" w:rsidRPr="001E046D" w:rsidRDefault="00E21068" w:rsidP="008844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654" w:type="dxa"/>
          </w:tcPr>
          <w:p w:rsidR="00CF7CDF" w:rsidRPr="001E046D" w:rsidRDefault="00CF7CDF" w:rsidP="006C59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реализации Декрета Президента Республики Беларусь                         </w:t>
            </w: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 15.12.2014 № 5 «Об усилении требований к руководящим кадрам                и работникам организаций» </w:t>
            </w:r>
          </w:p>
        </w:tc>
        <w:tc>
          <w:tcPr>
            <w:tcW w:w="2694" w:type="dxa"/>
          </w:tcPr>
          <w:p w:rsidR="00CF7CDF" w:rsidRPr="001E046D" w:rsidRDefault="00C538F0" w:rsidP="008844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полугодие 2023 г.</w:t>
            </w:r>
          </w:p>
        </w:tc>
        <w:tc>
          <w:tcPr>
            <w:tcW w:w="3969" w:type="dxa"/>
          </w:tcPr>
          <w:p w:rsidR="00CF7CDF" w:rsidRPr="001E046D" w:rsidRDefault="00CF7CDF" w:rsidP="00AA13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организационно-</w:t>
            </w: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кадровым, правовым вопросам комитета</w:t>
            </w:r>
          </w:p>
        </w:tc>
      </w:tr>
      <w:tr w:rsidR="006C59AD" w:rsidRPr="001E046D" w:rsidTr="008F6314">
        <w:tc>
          <w:tcPr>
            <w:tcW w:w="567" w:type="dxa"/>
          </w:tcPr>
          <w:p w:rsidR="006C59AD" w:rsidRPr="001E046D" w:rsidRDefault="00E21068" w:rsidP="008844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="006C59AD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6C59AD" w:rsidRPr="001E046D" w:rsidRDefault="00376D44" w:rsidP="006C59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соблюдении требований Законов Республики Беларусь от 15.07.2015 № 305-З «О борьбе с коррупцией» и от 13.07.2012 № 419-З                            «О государственных закупках товаров (работ, услуг)»                                  при осуществлении закупок подчиненными учреждениями                                </w:t>
            </w:r>
            <w:r w:rsidR="00CF397E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C59AD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 2023</w:t>
            </w:r>
            <w:r w:rsidR="00A14A4E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</w:tcPr>
          <w:p w:rsidR="006C59AD" w:rsidRPr="001E046D" w:rsidRDefault="00CF397E" w:rsidP="00DC4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969" w:type="dxa"/>
          </w:tcPr>
          <w:p w:rsidR="006C59AD" w:rsidRPr="001E046D" w:rsidRDefault="006C59AD" w:rsidP="00DC4E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социальных учреждений и материально-бытового обеспечения пенсионеров и инвалидов комитета, директора домов-интернатов</w:t>
            </w:r>
          </w:p>
        </w:tc>
      </w:tr>
      <w:tr w:rsidR="00CF397E" w:rsidRPr="001E046D" w:rsidTr="008F6314">
        <w:tc>
          <w:tcPr>
            <w:tcW w:w="567" w:type="dxa"/>
          </w:tcPr>
          <w:p w:rsidR="00CF397E" w:rsidRPr="001E046D" w:rsidRDefault="00E21068" w:rsidP="008844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CF397E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CF397E" w:rsidRPr="001E046D" w:rsidRDefault="00E21068" w:rsidP="006C59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результатах проверок деклараций о доходах и имуществе</w:t>
            </w:r>
          </w:p>
        </w:tc>
        <w:tc>
          <w:tcPr>
            <w:tcW w:w="2694" w:type="dxa"/>
          </w:tcPr>
          <w:p w:rsidR="00CF397E" w:rsidRPr="001E046D" w:rsidRDefault="00E21068" w:rsidP="00DC4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969" w:type="dxa"/>
          </w:tcPr>
          <w:p w:rsidR="00CF397E" w:rsidRPr="001E046D" w:rsidRDefault="00E21068" w:rsidP="00DC4E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организационно-кадровым, правовым вопросам комитета</w:t>
            </w:r>
          </w:p>
        </w:tc>
      </w:tr>
      <w:tr w:rsidR="00AA13F2" w:rsidRPr="001E046D" w:rsidTr="008F6314">
        <w:tc>
          <w:tcPr>
            <w:tcW w:w="567" w:type="dxa"/>
          </w:tcPr>
          <w:p w:rsidR="00AA13F2" w:rsidRPr="001E046D" w:rsidRDefault="00E21068" w:rsidP="008844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A13F2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AA13F2" w:rsidRPr="001E046D" w:rsidRDefault="00AA13F2" w:rsidP="006C59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 проведении мониторинга правомерности начисления и выплаты заработной платы, премии и материальной помощи работникам</w:t>
            </w:r>
            <w:r w:rsidR="006C59AD" w:rsidRPr="001E04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ГУ «Ивенецкий дом-интернат для детей-инвалидов с особенностями физического развития»</w:t>
            </w:r>
          </w:p>
        </w:tc>
        <w:tc>
          <w:tcPr>
            <w:tcW w:w="2694" w:type="dxa"/>
          </w:tcPr>
          <w:p w:rsidR="00AA13F2" w:rsidRPr="001E046D" w:rsidRDefault="00C538F0" w:rsidP="008844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квартал 2023 г.</w:t>
            </w:r>
          </w:p>
        </w:tc>
        <w:tc>
          <w:tcPr>
            <w:tcW w:w="3969" w:type="dxa"/>
          </w:tcPr>
          <w:p w:rsidR="00AA13F2" w:rsidRPr="001E046D" w:rsidRDefault="006C59AD" w:rsidP="006C59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ГУ </w:t>
            </w:r>
            <w:r w:rsidRPr="001E04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«Ивенецкий дом-интернат для детей-инвалидов                 с особенностями физического развития»</w:t>
            </w: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управление труда                    и заработной платы комитета</w:t>
            </w:r>
            <w:r w:rsidR="00AA13F2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21068" w:rsidRPr="001E046D" w:rsidTr="008F6314">
        <w:tc>
          <w:tcPr>
            <w:tcW w:w="567" w:type="dxa"/>
          </w:tcPr>
          <w:p w:rsidR="00E21068" w:rsidRPr="001E046D" w:rsidRDefault="00E21068" w:rsidP="008844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654" w:type="dxa"/>
          </w:tcPr>
          <w:p w:rsidR="00E21068" w:rsidRPr="001E046D" w:rsidRDefault="00A14A4E" w:rsidP="00E210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соблюдении требований Законов Республики Беларусь от 15.07.2015 № 305-З «О борьбе с коррупцией» и от 13.07.2012 № 419-З                            «О государственных закупках товаров (работ, услуг)»                                  при осуществлении закупок подчиненными учреждениями                                </w:t>
            </w:r>
            <w:r w:rsidR="00E21068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3 квартал 2023</w:t>
            </w: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</w:tcPr>
          <w:p w:rsidR="00E21068" w:rsidRPr="001E046D" w:rsidRDefault="00E21068" w:rsidP="00DC4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E21068" w:rsidRPr="001E046D" w:rsidRDefault="00E21068" w:rsidP="00DC4E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социальных учреждений и материально-бытового обеспечения пенсионеров и инвалидов комитета, директора домов-интернатов</w:t>
            </w:r>
          </w:p>
        </w:tc>
      </w:tr>
      <w:tr w:rsidR="00376D44" w:rsidRPr="001E046D" w:rsidTr="008F6314">
        <w:tc>
          <w:tcPr>
            <w:tcW w:w="567" w:type="dxa"/>
          </w:tcPr>
          <w:p w:rsidR="00376D44" w:rsidRPr="001E046D" w:rsidRDefault="00376D44" w:rsidP="008844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7654" w:type="dxa"/>
          </w:tcPr>
          <w:p w:rsidR="00376D44" w:rsidRPr="001E046D" w:rsidRDefault="00376D44" w:rsidP="00376D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 проведении мониторинга правомерности начисления и выплаты заработной платы, премии и материальной помощи работникам                    ГУ «Червенский психоневрологический дом-интернат для престарелых и инвалидов»</w:t>
            </w:r>
          </w:p>
        </w:tc>
        <w:tc>
          <w:tcPr>
            <w:tcW w:w="2694" w:type="dxa"/>
          </w:tcPr>
          <w:p w:rsidR="00376D44" w:rsidRPr="001E046D" w:rsidRDefault="00C538F0" w:rsidP="005E7D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квартал 2023 г.</w:t>
            </w:r>
          </w:p>
        </w:tc>
        <w:tc>
          <w:tcPr>
            <w:tcW w:w="3969" w:type="dxa"/>
          </w:tcPr>
          <w:p w:rsidR="00376D44" w:rsidRPr="001E046D" w:rsidRDefault="00376D44" w:rsidP="005E7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r w:rsidRPr="001E04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ГУ «Червенский психоневрологический дом-интернат для престарелых                          и инвалидов»</w:t>
            </w: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управление труда                    и заработной платы комитета </w:t>
            </w:r>
          </w:p>
        </w:tc>
      </w:tr>
      <w:tr w:rsidR="00E21068" w:rsidRPr="001E046D" w:rsidTr="008F6314">
        <w:tc>
          <w:tcPr>
            <w:tcW w:w="567" w:type="dxa"/>
          </w:tcPr>
          <w:p w:rsidR="00E21068" w:rsidRPr="001E046D" w:rsidRDefault="00E21068" w:rsidP="00376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76D44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E21068" w:rsidRPr="001E046D" w:rsidRDefault="00E21068" w:rsidP="00376D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и анализ работы комиссий по закупкам товаров (работ, услуг) </w:t>
            </w:r>
            <w:r w:rsidR="00376D44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комитете </w:t>
            </w:r>
            <w:r w:rsidR="00376D44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подчиненных учреждениях в рамках реализации требований Законов Республики Беларусь от 15.07.2015 № 305-З </w:t>
            </w:r>
            <w:r w:rsidR="00376D44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борьбе с коррупцией» и от 13.07.2012 № 419-З «О государственных закупках товаров (работ, услуг)» за 2023 год</w:t>
            </w:r>
          </w:p>
        </w:tc>
        <w:tc>
          <w:tcPr>
            <w:tcW w:w="2694" w:type="dxa"/>
          </w:tcPr>
          <w:p w:rsidR="00E21068" w:rsidRPr="001E046D" w:rsidRDefault="00E21068" w:rsidP="00DC4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E21068" w:rsidRPr="001E046D" w:rsidRDefault="00E21068" w:rsidP="00E210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социальных учреждений и материально-бытового обеспечения пенсионеров и инвалидов комитета, отделение бухгалтерского учета и отчетности комитета</w:t>
            </w:r>
            <w:r w:rsid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bookmarkStart w:id="0" w:name="_GoBack"/>
            <w:bookmarkEnd w:id="0"/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 домов-интернатов</w:t>
            </w:r>
          </w:p>
        </w:tc>
      </w:tr>
      <w:tr w:rsidR="00EB16C8" w:rsidRPr="001E046D" w:rsidTr="008F6314">
        <w:tc>
          <w:tcPr>
            <w:tcW w:w="567" w:type="dxa"/>
          </w:tcPr>
          <w:p w:rsidR="00EB16C8" w:rsidRPr="001E046D" w:rsidRDefault="00376D44" w:rsidP="00E21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7654" w:type="dxa"/>
          </w:tcPr>
          <w:p w:rsidR="00EB16C8" w:rsidRPr="001E046D" w:rsidRDefault="00EB16C8" w:rsidP="00DC4E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Рассмотрение протоколов, представлений, писем и иных материалов, </w:t>
            </w: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поступающих из вышестоящих структур и правоохранительных органов</w:t>
            </w:r>
          </w:p>
        </w:tc>
        <w:tc>
          <w:tcPr>
            <w:tcW w:w="2694" w:type="dxa"/>
          </w:tcPr>
          <w:p w:rsidR="00EB16C8" w:rsidRPr="001E046D" w:rsidRDefault="00EB16C8" w:rsidP="00DC4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 необходимости</w:t>
            </w:r>
          </w:p>
        </w:tc>
        <w:tc>
          <w:tcPr>
            <w:tcW w:w="3969" w:type="dxa"/>
          </w:tcPr>
          <w:p w:rsidR="00EB16C8" w:rsidRPr="001E046D" w:rsidRDefault="00EB16C8" w:rsidP="00DC4E5D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комиссии</w:t>
            </w:r>
          </w:p>
        </w:tc>
      </w:tr>
      <w:tr w:rsidR="0019202B" w:rsidRPr="001E046D" w:rsidTr="008F6314">
        <w:tc>
          <w:tcPr>
            <w:tcW w:w="567" w:type="dxa"/>
          </w:tcPr>
          <w:p w:rsidR="00AC09A9" w:rsidRPr="001E046D" w:rsidRDefault="00E21068" w:rsidP="00376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376D44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AC09A9" w:rsidRPr="001E046D" w:rsidRDefault="00AC09A9" w:rsidP="00D92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Назначение работников в комитет </w:t>
            </w:r>
            <w:r w:rsidR="00B95995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</w:t>
            </w: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</w:t>
            </w:r>
            <w:r w:rsidR="00B95995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Беларусь «О государственной службе» и </w:t>
            </w:r>
            <w:r w:rsidR="00D92789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нструкци</w:t>
            </w:r>
            <w:r w:rsidR="00B95995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2789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</w:t>
            </w: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порядке рассмотрения кадровых вопросов в Минском обл</w:t>
            </w:r>
            <w:r w:rsidR="006E7715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сполкоме</w:t>
            </w:r>
            <w:r w:rsidR="00D92789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C09A9" w:rsidRPr="001E046D" w:rsidRDefault="00AC09A9" w:rsidP="008844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AC09A9" w:rsidRPr="001E046D" w:rsidRDefault="00AC09A9" w:rsidP="003B2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 организационно-кадровым, правовым вопросам </w:t>
            </w:r>
          </w:p>
        </w:tc>
      </w:tr>
      <w:tr w:rsidR="0019202B" w:rsidRPr="001E046D" w:rsidTr="008F6314">
        <w:tc>
          <w:tcPr>
            <w:tcW w:w="567" w:type="dxa"/>
          </w:tcPr>
          <w:p w:rsidR="00AC09A9" w:rsidRPr="001E046D" w:rsidRDefault="00617873" w:rsidP="00376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76D44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AC09A9" w:rsidRPr="001E046D" w:rsidRDefault="00AC09A9" w:rsidP="00D630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обращений граждан и юридических лиц на предмет содержания в них сведений о коррупционных проявлениях</w:t>
            </w:r>
            <w:r w:rsidR="006E7715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системе комитета</w:t>
            </w:r>
          </w:p>
        </w:tc>
        <w:tc>
          <w:tcPr>
            <w:tcW w:w="2694" w:type="dxa"/>
          </w:tcPr>
          <w:p w:rsidR="00AC09A9" w:rsidRPr="001E046D" w:rsidRDefault="00AC09A9" w:rsidP="008844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AC09A9" w:rsidRPr="001E046D" w:rsidRDefault="00AC09A9" w:rsidP="003B2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Начальники управлений комитета</w:t>
            </w:r>
          </w:p>
        </w:tc>
      </w:tr>
      <w:tr w:rsidR="0019202B" w:rsidRPr="001E046D" w:rsidTr="008F6314">
        <w:tc>
          <w:tcPr>
            <w:tcW w:w="567" w:type="dxa"/>
          </w:tcPr>
          <w:p w:rsidR="00AC09A9" w:rsidRPr="001E046D" w:rsidRDefault="00617873" w:rsidP="00376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76D44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AC09A9" w:rsidRPr="001E046D" w:rsidRDefault="00AC09A9" w:rsidP="00D630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Принятие мер, направленных на борьбу с коррупцией, при получении от органов дознания и предварительного следствия информации </w:t>
            </w:r>
            <w:r w:rsidR="00D630EE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проявлениях коррупции</w:t>
            </w:r>
            <w:r w:rsidR="006E7715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подведомственных комитету учреждениях</w:t>
            </w:r>
          </w:p>
        </w:tc>
        <w:tc>
          <w:tcPr>
            <w:tcW w:w="2694" w:type="dxa"/>
          </w:tcPr>
          <w:p w:rsidR="00AC09A9" w:rsidRPr="001E046D" w:rsidRDefault="00AC09A9" w:rsidP="008844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3969" w:type="dxa"/>
          </w:tcPr>
          <w:p w:rsidR="00AC09A9" w:rsidRPr="001E046D" w:rsidRDefault="00AC09A9" w:rsidP="003B2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председателя комитета, начальники управлений комитета</w:t>
            </w:r>
          </w:p>
        </w:tc>
      </w:tr>
      <w:tr w:rsidR="0019202B" w:rsidRPr="001E046D" w:rsidTr="008F6314">
        <w:tc>
          <w:tcPr>
            <w:tcW w:w="567" w:type="dxa"/>
          </w:tcPr>
          <w:p w:rsidR="00D92789" w:rsidRPr="001E046D" w:rsidRDefault="00617873" w:rsidP="00376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76D44"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D92789" w:rsidRPr="001E046D" w:rsidRDefault="00D92789" w:rsidP="00780C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практике применения требований статьи 40 Закона Республики Беларусь «О борьбе с коррупцией»</w:t>
            </w:r>
          </w:p>
        </w:tc>
        <w:tc>
          <w:tcPr>
            <w:tcW w:w="2694" w:type="dxa"/>
          </w:tcPr>
          <w:p w:rsidR="00D92789" w:rsidRPr="001E046D" w:rsidRDefault="00D92789" w:rsidP="008844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необходимости </w:t>
            </w:r>
          </w:p>
        </w:tc>
        <w:tc>
          <w:tcPr>
            <w:tcW w:w="3969" w:type="dxa"/>
          </w:tcPr>
          <w:p w:rsidR="00D92789" w:rsidRPr="001E046D" w:rsidRDefault="00D92789" w:rsidP="003B2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председателя комитета, начальники управлений комитета</w:t>
            </w:r>
          </w:p>
        </w:tc>
      </w:tr>
    </w:tbl>
    <w:p w:rsidR="009B1066" w:rsidRPr="0019202B" w:rsidRDefault="009B1066" w:rsidP="009713C5">
      <w:pPr>
        <w:rPr>
          <w:rFonts w:ascii="Times New Roman" w:hAnsi="Times New Roman" w:cs="Times New Roman"/>
          <w:color w:val="FF0000"/>
          <w:sz w:val="30"/>
          <w:szCs w:val="30"/>
        </w:rPr>
      </w:pPr>
    </w:p>
    <w:sectPr w:rsidR="009B1066" w:rsidRPr="0019202B" w:rsidSect="00217F91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3DE1"/>
    <w:multiLevelType w:val="hybridMultilevel"/>
    <w:tmpl w:val="267023C6"/>
    <w:lvl w:ilvl="0" w:tplc="203C157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66"/>
    <w:rsid w:val="00023145"/>
    <w:rsid w:val="00023EC8"/>
    <w:rsid w:val="00026F78"/>
    <w:rsid w:val="00095C74"/>
    <w:rsid w:val="000E6981"/>
    <w:rsid w:val="000F7031"/>
    <w:rsid w:val="0011114A"/>
    <w:rsid w:val="00122C48"/>
    <w:rsid w:val="00124CE3"/>
    <w:rsid w:val="001267FD"/>
    <w:rsid w:val="001444B1"/>
    <w:rsid w:val="00164E2F"/>
    <w:rsid w:val="00165497"/>
    <w:rsid w:val="00181EB6"/>
    <w:rsid w:val="0019202B"/>
    <w:rsid w:val="001A4075"/>
    <w:rsid w:val="001A527B"/>
    <w:rsid w:val="001B21DC"/>
    <w:rsid w:val="001B60E2"/>
    <w:rsid w:val="001D5393"/>
    <w:rsid w:val="001E046D"/>
    <w:rsid w:val="001E5153"/>
    <w:rsid w:val="0020000F"/>
    <w:rsid w:val="00207166"/>
    <w:rsid w:val="00217F91"/>
    <w:rsid w:val="00225EC1"/>
    <w:rsid w:val="0023362E"/>
    <w:rsid w:val="002378C1"/>
    <w:rsid w:val="00256B63"/>
    <w:rsid w:val="00267ED9"/>
    <w:rsid w:val="00280AB4"/>
    <w:rsid w:val="002841EC"/>
    <w:rsid w:val="002858A5"/>
    <w:rsid w:val="00291B53"/>
    <w:rsid w:val="00293471"/>
    <w:rsid w:val="002B22E3"/>
    <w:rsid w:val="0031224D"/>
    <w:rsid w:val="00323DD4"/>
    <w:rsid w:val="0034243E"/>
    <w:rsid w:val="00376D44"/>
    <w:rsid w:val="00380B49"/>
    <w:rsid w:val="00384065"/>
    <w:rsid w:val="00391336"/>
    <w:rsid w:val="003A06A3"/>
    <w:rsid w:val="003B286B"/>
    <w:rsid w:val="003B4D06"/>
    <w:rsid w:val="003D7494"/>
    <w:rsid w:val="003F2C4F"/>
    <w:rsid w:val="00402BD1"/>
    <w:rsid w:val="004143BF"/>
    <w:rsid w:val="00463AB4"/>
    <w:rsid w:val="004657DC"/>
    <w:rsid w:val="004A64D9"/>
    <w:rsid w:val="004B1BED"/>
    <w:rsid w:val="004B4EC5"/>
    <w:rsid w:val="004C6A0E"/>
    <w:rsid w:val="004D3099"/>
    <w:rsid w:val="004D3C8D"/>
    <w:rsid w:val="004E62D4"/>
    <w:rsid w:val="004F7AB0"/>
    <w:rsid w:val="005035E0"/>
    <w:rsid w:val="0052439A"/>
    <w:rsid w:val="005327CB"/>
    <w:rsid w:val="00542346"/>
    <w:rsid w:val="0055340F"/>
    <w:rsid w:val="005551CC"/>
    <w:rsid w:val="00556834"/>
    <w:rsid w:val="00566851"/>
    <w:rsid w:val="00574718"/>
    <w:rsid w:val="00586D7A"/>
    <w:rsid w:val="005B2C7B"/>
    <w:rsid w:val="005D1041"/>
    <w:rsid w:val="005E56A3"/>
    <w:rsid w:val="00602637"/>
    <w:rsid w:val="00617873"/>
    <w:rsid w:val="006235BA"/>
    <w:rsid w:val="00623DD6"/>
    <w:rsid w:val="0065744D"/>
    <w:rsid w:val="006579E6"/>
    <w:rsid w:val="0068043B"/>
    <w:rsid w:val="006A2A80"/>
    <w:rsid w:val="006C2566"/>
    <w:rsid w:val="006C4321"/>
    <w:rsid w:val="006C59AD"/>
    <w:rsid w:val="006D117B"/>
    <w:rsid w:val="006E0FFC"/>
    <w:rsid w:val="006E7715"/>
    <w:rsid w:val="006F1A06"/>
    <w:rsid w:val="006F205D"/>
    <w:rsid w:val="006F297D"/>
    <w:rsid w:val="007262D2"/>
    <w:rsid w:val="00780CAB"/>
    <w:rsid w:val="007826D9"/>
    <w:rsid w:val="0079039A"/>
    <w:rsid w:val="0088445E"/>
    <w:rsid w:val="0088473F"/>
    <w:rsid w:val="00891114"/>
    <w:rsid w:val="008A4DE3"/>
    <w:rsid w:val="008C7817"/>
    <w:rsid w:val="008E5226"/>
    <w:rsid w:val="008F3278"/>
    <w:rsid w:val="008F43F7"/>
    <w:rsid w:val="008F6314"/>
    <w:rsid w:val="00914523"/>
    <w:rsid w:val="009327A2"/>
    <w:rsid w:val="00956C2B"/>
    <w:rsid w:val="009713C5"/>
    <w:rsid w:val="00986A8F"/>
    <w:rsid w:val="009A4633"/>
    <w:rsid w:val="009B1066"/>
    <w:rsid w:val="009C60C8"/>
    <w:rsid w:val="009F056F"/>
    <w:rsid w:val="009F605E"/>
    <w:rsid w:val="00A102BA"/>
    <w:rsid w:val="00A14A4E"/>
    <w:rsid w:val="00A16911"/>
    <w:rsid w:val="00A40B5C"/>
    <w:rsid w:val="00A63888"/>
    <w:rsid w:val="00A81A6E"/>
    <w:rsid w:val="00A946FF"/>
    <w:rsid w:val="00AA13F2"/>
    <w:rsid w:val="00AA6188"/>
    <w:rsid w:val="00AB7248"/>
    <w:rsid w:val="00AC09A9"/>
    <w:rsid w:val="00AE5807"/>
    <w:rsid w:val="00AF130E"/>
    <w:rsid w:val="00AF4C6A"/>
    <w:rsid w:val="00B123A8"/>
    <w:rsid w:val="00B41293"/>
    <w:rsid w:val="00B572C1"/>
    <w:rsid w:val="00B60B34"/>
    <w:rsid w:val="00B62661"/>
    <w:rsid w:val="00B72A96"/>
    <w:rsid w:val="00B7595F"/>
    <w:rsid w:val="00B8175C"/>
    <w:rsid w:val="00B95995"/>
    <w:rsid w:val="00BE58B9"/>
    <w:rsid w:val="00BE6CEE"/>
    <w:rsid w:val="00C06EEF"/>
    <w:rsid w:val="00C11CF6"/>
    <w:rsid w:val="00C1686D"/>
    <w:rsid w:val="00C20437"/>
    <w:rsid w:val="00C30548"/>
    <w:rsid w:val="00C538F0"/>
    <w:rsid w:val="00C5404B"/>
    <w:rsid w:val="00C578B2"/>
    <w:rsid w:val="00C64512"/>
    <w:rsid w:val="00C76FD4"/>
    <w:rsid w:val="00CD3E7E"/>
    <w:rsid w:val="00CF397E"/>
    <w:rsid w:val="00CF5AF2"/>
    <w:rsid w:val="00CF7CDF"/>
    <w:rsid w:val="00D37A98"/>
    <w:rsid w:val="00D50A3B"/>
    <w:rsid w:val="00D5482D"/>
    <w:rsid w:val="00D630EE"/>
    <w:rsid w:val="00D866CC"/>
    <w:rsid w:val="00D92789"/>
    <w:rsid w:val="00DA61F2"/>
    <w:rsid w:val="00DA77C2"/>
    <w:rsid w:val="00DD21B0"/>
    <w:rsid w:val="00DD2D3D"/>
    <w:rsid w:val="00DE7C43"/>
    <w:rsid w:val="00DF7182"/>
    <w:rsid w:val="00E0018A"/>
    <w:rsid w:val="00E21068"/>
    <w:rsid w:val="00E22FC6"/>
    <w:rsid w:val="00E272FD"/>
    <w:rsid w:val="00E51C3E"/>
    <w:rsid w:val="00E525FB"/>
    <w:rsid w:val="00E55ADD"/>
    <w:rsid w:val="00E62A63"/>
    <w:rsid w:val="00E976CE"/>
    <w:rsid w:val="00EA1495"/>
    <w:rsid w:val="00EB16C8"/>
    <w:rsid w:val="00EB53EB"/>
    <w:rsid w:val="00EC2A35"/>
    <w:rsid w:val="00ED1EE5"/>
    <w:rsid w:val="00EF7511"/>
    <w:rsid w:val="00F20C6F"/>
    <w:rsid w:val="00F52D4A"/>
    <w:rsid w:val="00F57DFB"/>
    <w:rsid w:val="00F76FB4"/>
    <w:rsid w:val="00F83E1D"/>
    <w:rsid w:val="00F9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A9F8-8CB0-4CF7-BA25-7B6290C4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Блошко Татьяна Александровна</dc:creator>
  <cp:lastModifiedBy>Гулевич Вероника Александровна</cp:lastModifiedBy>
  <cp:revision>33</cp:revision>
  <cp:lastPrinted>2023-02-13T08:37:00Z</cp:lastPrinted>
  <dcterms:created xsi:type="dcterms:W3CDTF">2021-02-01T05:57:00Z</dcterms:created>
  <dcterms:modified xsi:type="dcterms:W3CDTF">2023-02-13T08:37:00Z</dcterms:modified>
</cp:coreProperties>
</file>