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A2" w:rsidRDefault="00AB203C" w:rsidP="00AB203C">
      <w:pPr>
        <w:pStyle w:val="a3"/>
        <w:ind w:firstLine="708"/>
      </w:pPr>
      <w:proofErr w:type="gramStart"/>
      <w:r>
        <w:t>В соответствии с пунктом 7 Положения о порядке проведения аттестации рабочих мест по условиям труда, утвержденного постановлением Совета Министров Республики Беларусь от 22 февраля 2008 г. № 253, в</w:t>
      </w:r>
      <w:r w:rsidRPr="00AB203C">
        <w:t xml:space="preserve"> ходе проведения аттестации </w:t>
      </w:r>
      <w:r>
        <w:t xml:space="preserve">рабочих мест по условиям труда </w:t>
      </w:r>
      <w:r w:rsidRPr="00AB203C">
        <w:t xml:space="preserve">подлежат оценке все присутствующие на рабочем месте вредные и опасные факторы производственной среды, тяжесть и напряженность трудового процесса, </w:t>
      </w:r>
      <w:r w:rsidRPr="00AB203C">
        <w:rPr>
          <w:b/>
        </w:rPr>
        <w:t>обусловленные технологическим процессом, применяемом на конкретном</w:t>
      </w:r>
      <w:proofErr w:type="gramEnd"/>
      <w:r w:rsidRPr="00AB203C">
        <w:rPr>
          <w:b/>
        </w:rPr>
        <w:t xml:space="preserve"> </w:t>
      </w:r>
      <w:proofErr w:type="gramStart"/>
      <w:r w:rsidRPr="00AB203C">
        <w:rPr>
          <w:b/>
        </w:rPr>
        <w:t>рабочем месте оборудованием</w:t>
      </w:r>
      <w:r w:rsidRPr="00AB203C">
        <w:t>, выполнением работы, предусмотренной в Едином тарифно-квалификационном справочнике работ и профессий рабочих и Едином квалификационном справочнике должностей служащих, должностной (рабочей) инструкцией, трудовым договором.</w:t>
      </w:r>
      <w:proofErr w:type="gramEnd"/>
    </w:p>
    <w:p w:rsidR="003200CA" w:rsidRDefault="003200CA" w:rsidP="003200CA">
      <w:pPr>
        <w:spacing w:after="0" w:line="240" w:lineRule="auto"/>
        <w:ind w:firstLine="708"/>
        <w:jc w:val="both"/>
      </w:pPr>
      <w:proofErr w:type="gramStart"/>
      <w:r>
        <w:t>При</w:t>
      </w:r>
      <w:r w:rsidR="000010A2">
        <w:t xml:space="preserve"> проведени</w:t>
      </w:r>
      <w:r>
        <w:t>и</w:t>
      </w:r>
      <w:r w:rsidR="000010A2">
        <w:t xml:space="preserve"> оценки условий труда </w:t>
      </w:r>
      <w:r w:rsidR="00AB203C">
        <w:t xml:space="preserve">по </w:t>
      </w:r>
      <w:r>
        <w:t>показател</w:t>
      </w:r>
      <w:r w:rsidR="00AB203C">
        <w:t xml:space="preserve">ям </w:t>
      </w:r>
      <w:r w:rsidR="000010A2">
        <w:t>микроклимат</w:t>
      </w:r>
      <w:r>
        <w:t>а</w:t>
      </w:r>
      <w:r w:rsidR="000010A2">
        <w:t xml:space="preserve"> </w:t>
      </w:r>
      <w:r w:rsidR="00AB203C">
        <w:t xml:space="preserve">(температура воздуха, относительная влажность, тепловое излучение, скорость движения воздуха) </w:t>
      </w:r>
      <w:r w:rsidR="000010A2">
        <w:t xml:space="preserve">в рамках аттестации </w:t>
      </w:r>
      <w:r w:rsidR="00AB203C">
        <w:t>учитываются только параметры</w:t>
      </w:r>
      <w:r w:rsidR="000010A2">
        <w:t>, обусловленные типичным ведением</w:t>
      </w:r>
      <w:proofErr w:type="gramEnd"/>
      <w:r w:rsidR="000010A2">
        <w:t xml:space="preserve"> технологического процесса, работой производственного оборудования, функционированием вентиляционных систем, наличием источников теплового излучения</w:t>
      </w:r>
      <w:r w:rsidR="00F74A8C">
        <w:t xml:space="preserve"> и т.п.</w:t>
      </w:r>
      <w:r w:rsidR="000010A2">
        <w:t xml:space="preserve"> </w:t>
      </w:r>
    </w:p>
    <w:p w:rsidR="000010A2" w:rsidRDefault="000010A2" w:rsidP="003200CA">
      <w:pPr>
        <w:spacing w:after="0" w:line="240" w:lineRule="auto"/>
        <w:ind w:firstLine="708"/>
        <w:jc w:val="both"/>
      </w:pPr>
      <w:r>
        <w:t>Параметры микроклимата, формирующиеся вследствие только влияния метеорологических факторов</w:t>
      </w:r>
      <w:r w:rsidR="003200CA">
        <w:t xml:space="preserve"> </w:t>
      </w:r>
      <w:r w:rsidR="003200CA" w:rsidRPr="003200CA">
        <w:rPr>
          <w:i/>
        </w:rPr>
        <w:t>(</w:t>
      </w:r>
      <w:r w:rsidR="0006251E">
        <w:rPr>
          <w:i/>
        </w:rPr>
        <w:t xml:space="preserve">например, </w:t>
      </w:r>
      <w:r w:rsidR="003200CA" w:rsidRPr="003200CA">
        <w:rPr>
          <w:i/>
        </w:rPr>
        <w:t>температура</w:t>
      </w:r>
      <w:r w:rsidR="00AB203C">
        <w:rPr>
          <w:i/>
        </w:rPr>
        <w:t>, влажность</w:t>
      </w:r>
      <w:r w:rsidR="003200CA" w:rsidRPr="003200CA">
        <w:rPr>
          <w:i/>
        </w:rPr>
        <w:t xml:space="preserve"> на открытом воздухе</w:t>
      </w:r>
      <w:r w:rsidR="0006251E">
        <w:rPr>
          <w:i/>
        </w:rPr>
        <w:t>, влияющая на температуру в цехе</w:t>
      </w:r>
      <w:r w:rsidR="003200CA" w:rsidRPr="003200CA">
        <w:rPr>
          <w:i/>
        </w:rPr>
        <w:t>)</w:t>
      </w:r>
      <w:r>
        <w:t xml:space="preserve"> в производственных помещениях, не учитываются. </w:t>
      </w:r>
      <w:r>
        <w:cr/>
      </w:r>
      <w:r w:rsidR="003200CA">
        <w:tab/>
      </w:r>
      <w:r>
        <w:t xml:space="preserve">Необходимые </w:t>
      </w:r>
      <w:r w:rsidR="0006251E">
        <w:t xml:space="preserve">температурные </w:t>
      </w:r>
      <w:r>
        <w:t>условия</w:t>
      </w:r>
      <w:r w:rsidR="0006251E">
        <w:t xml:space="preserve">, </w:t>
      </w:r>
      <w:r w:rsidR="0006251E" w:rsidRPr="0006251E">
        <w:t>относительн</w:t>
      </w:r>
      <w:r w:rsidR="0006251E">
        <w:t>ую влажность воздуха</w:t>
      </w:r>
      <w:r>
        <w:t xml:space="preserve"> </w:t>
      </w:r>
      <w:r w:rsidR="00F74A8C" w:rsidRPr="00F74A8C">
        <w:rPr>
          <w:i/>
        </w:rPr>
        <w:t>(исключением является наличие неустранимых вредных факторов производственной среды)</w:t>
      </w:r>
      <w:r w:rsidR="00F74A8C">
        <w:t xml:space="preserve"> </w:t>
      </w:r>
      <w:r>
        <w:t>можно обеспечить, например, с помощью установки систем кондицион</w:t>
      </w:r>
      <w:r w:rsidR="0006251E">
        <w:t>ирования воздуха</w:t>
      </w:r>
      <w:r>
        <w:t xml:space="preserve">, которые создают должную температуру </w:t>
      </w:r>
      <w:r w:rsidR="0006251E">
        <w:t xml:space="preserve">и влажность </w:t>
      </w:r>
      <w:bookmarkStart w:id="0" w:name="_GoBack"/>
      <w:bookmarkEnd w:id="0"/>
      <w:r>
        <w:t xml:space="preserve">в помещениях. </w:t>
      </w:r>
    </w:p>
    <w:p w:rsidR="003200CA" w:rsidRDefault="003200CA" w:rsidP="003200CA">
      <w:pPr>
        <w:spacing w:after="0" w:line="240" w:lineRule="auto"/>
        <w:ind w:firstLine="708"/>
        <w:jc w:val="both"/>
      </w:pPr>
      <w:proofErr w:type="gramStart"/>
      <w:r w:rsidRPr="003200CA">
        <w:t>Государственный санитарный надзор за соблюдением санитарных норм и правил «Требования к микроклимату рабочих мест в производственных и офисных помещениях», гигиенического норматива «Показатели микроклимата производственных и офисных помещений», утвержденных постановлением Министерства здравоохранения Республики Беларусь от 30 апреля 2013 г. № 33, осуществляется в порядке, установленном законодательством Республики Беларусь уполномоченными на его осуществление органами и учреждениями.</w:t>
      </w:r>
      <w:proofErr w:type="gramEnd"/>
    </w:p>
    <w:p w:rsidR="00E420DB" w:rsidRDefault="000010A2" w:rsidP="003200CA">
      <w:pPr>
        <w:spacing w:after="0" w:line="240" w:lineRule="auto"/>
        <w:ind w:firstLine="708"/>
        <w:jc w:val="both"/>
      </w:pPr>
      <w:r>
        <w:t>При организации труда работников наниматель обязан обеспечивать здоровые и безопасные условия труда на каждом рабочем месте, соблюдать установленные нормативными правовыми актами требования по охране труда, а также предоставлять гарантии и компенсации за работу с вредными и (или) опасными условиями труда.</w:t>
      </w:r>
    </w:p>
    <w:p w:rsidR="003200CA" w:rsidRDefault="003200CA" w:rsidP="003200CA">
      <w:pPr>
        <w:spacing w:after="0" w:line="240" w:lineRule="auto"/>
        <w:ind w:firstLine="708"/>
        <w:jc w:val="both"/>
      </w:pPr>
    </w:p>
    <w:sectPr w:rsidR="0032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C"/>
    <w:rsid w:val="000010A2"/>
    <w:rsid w:val="0006251E"/>
    <w:rsid w:val="003200CA"/>
    <w:rsid w:val="003720CC"/>
    <w:rsid w:val="00573A04"/>
    <w:rsid w:val="00AB203C"/>
    <w:rsid w:val="00E420DB"/>
    <w:rsid w:val="00F7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200CA"/>
    <w:pPr>
      <w:spacing w:after="0" w:line="24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20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200CA"/>
    <w:pPr>
      <w:spacing w:after="0" w:line="24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2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Валетко Ольга Ивановна</dc:creator>
  <cp:lastModifiedBy>Валетко Ольга Ивановна</cp:lastModifiedBy>
  <cp:revision>4</cp:revision>
  <dcterms:created xsi:type="dcterms:W3CDTF">2021-08-23T09:11:00Z</dcterms:created>
  <dcterms:modified xsi:type="dcterms:W3CDTF">2021-08-24T07:02:00Z</dcterms:modified>
</cp:coreProperties>
</file>