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DC" w:rsidRDefault="00554BDC">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554BDC" w:rsidRDefault="00554BDC">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апреля 1992 г. № 1596-XII</w:t>
      </w:r>
    </w:p>
    <w:p w:rsidR="00554BDC" w:rsidRDefault="00554BDC">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пенсионном обеспечении</w:t>
      </w:r>
    </w:p>
    <w:p w:rsidR="00554BDC" w:rsidRDefault="00554BDC">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2 февраля 1994 г. № 2739-XІІ</w:t>
        </w:r>
      </w:hyperlink>
      <w:r>
        <w:rPr>
          <w:rFonts w:ascii="Times New Roman" w:hAnsi="Times New Roman" w:cs="Times New Roman"/>
          <w:color w:val="000000"/>
          <w:sz w:val="24"/>
          <w:szCs w:val="24"/>
        </w:rPr>
        <w:t xml:space="preserve"> (Ведамасці Вярхоўнага Савета Рэспублікі Беларусь, 1994 г., № 8, ст.111) &lt;V19402739&gt;;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24 февраля 1994 г. № 2815-XІІ</w:t>
        </w:r>
      </w:hyperlink>
      <w:r>
        <w:rPr>
          <w:rFonts w:ascii="Times New Roman" w:hAnsi="Times New Roman" w:cs="Times New Roman"/>
          <w:color w:val="000000"/>
          <w:sz w:val="24"/>
          <w:szCs w:val="24"/>
        </w:rPr>
        <w:t xml:space="preserve"> (Ведамасці Вярхоўнага Савета Рэспублікі Беларусь, 1994 г., № 8, ст.117) &lt;V19402815&gt;;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21 февраля 1995 г. № 3601-XІІ</w:t>
        </w:r>
      </w:hyperlink>
      <w:r>
        <w:rPr>
          <w:rFonts w:ascii="Times New Roman" w:hAnsi="Times New Roman" w:cs="Times New Roman"/>
          <w:color w:val="000000"/>
          <w:sz w:val="24"/>
          <w:szCs w:val="24"/>
        </w:rPr>
        <w:t xml:space="preserve"> (Ведамасці Вярхоўнага Савета Рэспублікі Беларусь, 1995 г., № 17, ст.178) &lt;V19503601&gt;;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1 марта 1995 г. № 3624-XІІ</w:t>
        </w:r>
      </w:hyperlink>
      <w:r>
        <w:rPr>
          <w:rFonts w:ascii="Times New Roman" w:hAnsi="Times New Roman" w:cs="Times New Roman"/>
          <w:color w:val="000000"/>
          <w:sz w:val="24"/>
          <w:szCs w:val="24"/>
        </w:rPr>
        <w:t xml:space="preserve"> (Ведамасці Вярхоўнага Савета Рэспублікі Беларусь, 1995 г., № 17, ст.184) &lt;V19503624&gt;;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21 марта 1995 г. № 3668-XІІ</w:t>
        </w:r>
      </w:hyperlink>
      <w:r>
        <w:rPr>
          <w:rFonts w:ascii="Times New Roman" w:hAnsi="Times New Roman" w:cs="Times New Roman"/>
          <w:color w:val="000000"/>
          <w:sz w:val="24"/>
          <w:szCs w:val="24"/>
        </w:rPr>
        <w:t xml:space="preserve"> (Ведамасці Вярхоўнага Савета Рэспублікі Беларусь, 1995 г., № 18, ст.197) &lt;V19503668&gt;;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6 ноября 1996 г. № 764-XІІІ</w:t>
        </w:r>
      </w:hyperlink>
      <w:r>
        <w:rPr>
          <w:rFonts w:ascii="Times New Roman" w:hAnsi="Times New Roman" w:cs="Times New Roman"/>
          <w:color w:val="000000"/>
          <w:sz w:val="24"/>
          <w:szCs w:val="24"/>
        </w:rPr>
        <w:t xml:space="preserve"> (Ведамасці Вярхоўнага Савета Рэспублікі Беларусь, 1996 г., № 35, ст.628) &lt;V19600764&gt;;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15 июля 1998 г. № 188-З</w:t>
        </w:r>
      </w:hyperlink>
      <w:r>
        <w:rPr>
          <w:rFonts w:ascii="Times New Roman" w:hAnsi="Times New Roman" w:cs="Times New Roman"/>
          <w:color w:val="000000"/>
          <w:sz w:val="24"/>
          <w:szCs w:val="24"/>
        </w:rPr>
        <w:t xml:space="preserve"> (Ведамасці Нацыянальнага сходу Рэспублікі Беларусь, 1998 г., № 28, ст.462) &lt;H19800188&gt;;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9 июля 1999 г. № 276-З</w:t>
        </w:r>
      </w:hyperlink>
      <w:r>
        <w:rPr>
          <w:rFonts w:ascii="Times New Roman" w:hAnsi="Times New Roman" w:cs="Times New Roman"/>
          <w:color w:val="000000"/>
          <w:sz w:val="24"/>
          <w:szCs w:val="24"/>
        </w:rPr>
        <w:t xml:space="preserve"> (Национальный реестр правовых актов Республики Беларусь, 1999 г., № 54, 2/51) &lt;H19900276&gt;;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1 декабря 1999 г. № 330-З</w:t>
        </w:r>
      </w:hyperlink>
      <w:r>
        <w:rPr>
          <w:rFonts w:ascii="Times New Roman" w:hAnsi="Times New Roman" w:cs="Times New Roman"/>
          <w:color w:val="000000"/>
          <w:sz w:val="24"/>
          <w:szCs w:val="24"/>
        </w:rPr>
        <w:t xml:space="preserve"> (Национальный реестр правовых актов Республики Беларусь, 1999 г., № 95, 2/105) &lt;H19900330&gt;;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22 июня 2001 г. № 34-З</w:t>
        </w:r>
      </w:hyperlink>
      <w:r>
        <w:rPr>
          <w:rFonts w:ascii="Times New Roman" w:hAnsi="Times New Roman" w:cs="Times New Roman"/>
          <w:color w:val="000000"/>
          <w:sz w:val="24"/>
          <w:szCs w:val="24"/>
        </w:rPr>
        <w:t xml:space="preserve"> (Национальный реестр правовых актов Республики Беларусь, 2001 г., № 63, 2/777) &lt;H10100034&gt;;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8 января 2002 г. № 82-З</w:t>
        </w:r>
      </w:hyperlink>
      <w:r>
        <w:rPr>
          <w:rFonts w:ascii="Times New Roman" w:hAnsi="Times New Roman" w:cs="Times New Roman"/>
          <w:color w:val="000000"/>
          <w:sz w:val="24"/>
          <w:szCs w:val="24"/>
        </w:rPr>
        <w:t xml:space="preserve"> (Национальный реестр правовых актов Республики Беларусь, 2002 г., № 7, 2/831) &lt;H10200082&gt;;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15 июля 2002 г. № 122-З</w:t>
        </w:r>
      </w:hyperlink>
      <w:r>
        <w:rPr>
          <w:rFonts w:ascii="Times New Roman" w:hAnsi="Times New Roman" w:cs="Times New Roman"/>
          <w:color w:val="000000"/>
          <w:sz w:val="24"/>
          <w:szCs w:val="24"/>
        </w:rPr>
        <w:t xml:space="preserve"> (Национальный реестр правовых актов Республики Беларусь, 2002 г., № 82, 2/871) &lt;H10200122&gt;;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14 июня 2003 г. № 203-З</w:t>
        </w:r>
      </w:hyperlink>
      <w:r>
        <w:rPr>
          <w:rFonts w:ascii="Times New Roman" w:hAnsi="Times New Roman" w:cs="Times New Roman"/>
          <w:color w:val="000000"/>
          <w:sz w:val="24"/>
          <w:szCs w:val="24"/>
        </w:rPr>
        <w:t xml:space="preserve"> (Национальный реестр правовых актов Республики Беларусь, 2003 г., № 70, 2/952) &lt;H10300203&gt;;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Закон Республики Беларусь от 5 июля 2004 г. № 297-З</w:t>
        </w:r>
      </w:hyperlink>
      <w:r>
        <w:rPr>
          <w:rFonts w:ascii="Times New Roman" w:hAnsi="Times New Roman" w:cs="Times New Roman"/>
          <w:color w:val="000000"/>
          <w:sz w:val="24"/>
          <w:szCs w:val="24"/>
        </w:rPr>
        <w:t xml:space="preserve"> (Национальный реестр правовых актов Республики Беларусь, 2004 г., № 107, 2/1046) &lt;H10400297&gt;;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22 декабря 2005 г. № 76-З</w:t>
        </w:r>
      </w:hyperlink>
      <w:r>
        <w:rPr>
          <w:rFonts w:ascii="Times New Roman" w:hAnsi="Times New Roman" w:cs="Times New Roman"/>
          <w:color w:val="000000"/>
          <w:sz w:val="24"/>
          <w:szCs w:val="24"/>
        </w:rPr>
        <w:t xml:space="preserve"> (Национальный реестр правовых актов Республики Беларусь, 2006 г., № 6, 2/1173) &lt;H10500076&gt;;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19 июля 2006 г. № 155-З</w:t>
        </w:r>
      </w:hyperlink>
      <w:r>
        <w:rPr>
          <w:rFonts w:ascii="Times New Roman" w:hAnsi="Times New Roman" w:cs="Times New Roman"/>
          <w:color w:val="000000"/>
          <w:sz w:val="24"/>
          <w:szCs w:val="24"/>
        </w:rPr>
        <w:t xml:space="preserve"> (Национальный реестр правовых актов Республики Беларусь, 2006 г., № 114, 2/1252) &lt;H10600155&gt;;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29 декабря 2006 г. № 192-З</w:t>
        </w:r>
      </w:hyperlink>
      <w:r>
        <w:rPr>
          <w:rFonts w:ascii="Times New Roman" w:hAnsi="Times New Roman" w:cs="Times New Roman"/>
          <w:color w:val="000000"/>
          <w:sz w:val="24"/>
          <w:szCs w:val="24"/>
        </w:rPr>
        <w:t xml:space="preserve"> (Национальный реестр правовых актов Республики Беларусь, 2007 г., № 4, 2/1289) &lt;H10600192&gt;;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Закон Республики Беларусь от 12 июня 2007 г. № 234-З</w:t>
        </w:r>
      </w:hyperlink>
      <w:r>
        <w:rPr>
          <w:rFonts w:ascii="Times New Roman" w:hAnsi="Times New Roman" w:cs="Times New Roman"/>
          <w:color w:val="000000"/>
          <w:sz w:val="24"/>
          <w:szCs w:val="24"/>
        </w:rPr>
        <w:t xml:space="preserve"> (Национальный реестр правовых актов Республики Беларусь, 2007 г., № 146, 2/1331) &lt;H10700234&gt;;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Закон Республики Беларусь от 11 июля 2007 г. № 251-З</w:t>
        </w:r>
      </w:hyperlink>
      <w:r>
        <w:rPr>
          <w:rFonts w:ascii="Times New Roman" w:hAnsi="Times New Roman" w:cs="Times New Roman"/>
          <w:color w:val="000000"/>
          <w:sz w:val="24"/>
          <w:szCs w:val="24"/>
        </w:rPr>
        <w:t xml:space="preserve"> (Национальный реестр правовых актов Республики Беларусь, 2007 г., № 170, 2/1348) &lt;H10700251&gt;;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Закон Республики Беларусь от 20 декабря 2007 г. № 295-З</w:t>
        </w:r>
      </w:hyperlink>
      <w:r>
        <w:rPr>
          <w:rFonts w:ascii="Times New Roman" w:hAnsi="Times New Roman" w:cs="Times New Roman"/>
          <w:color w:val="000000"/>
          <w:sz w:val="24"/>
          <w:szCs w:val="24"/>
        </w:rPr>
        <w:t xml:space="preserve"> (Национальный реестр правовых актов Республики Беларусь, 2008 г., № 1, 2/1392) &lt;H10700295&gt;;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Закон Республики Беларусь от 6 января 2009 г. № 6-З</w:t>
        </w:r>
      </w:hyperlink>
      <w:r>
        <w:rPr>
          <w:rFonts w:ascii="Times New Roman" w:hAnsi="Times New Roman" w:cs="Times New Roman"/>
          <w:color w:val="000000"/>
          <w:sz w:val="24"/>
          <w:szCs w:val="24"/>
        </w:rPr>
        <w:t xml:space="preserve"> (Национальный реестр правовых актов Республики Беларусь, 2009 г., № 16, 2/1558) &lt;H10900006&gt;;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Закон Республики Беларусь от 12 мая 2009 г. № 19-З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Закон Республики Беларусь от 28 декабря 2009 г. № 78-З</w:t>
        </w:r>
      </w:hyperlink>
      <w:r>
        <w:rPr>
          <w:rFonts w:ascii="Times New Roman" w:hAnsi="Times New Roman" w:cs="Times New Roman"/>
          <w:color w:val="000000"/>
          <w:sz w:val="24"/>
          <w:szCs w:val="24"/>
        </w:rPr>
        <w:t xml:space="preserve"> (Национальный реестр правовых актов Республики Беларусь, 2010 г., № 5, 2/1630) &lt;H10900078&gt;;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Закон Республики Беларусь от 22 декабря 2011 г. № 328-З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2/1880) &lt;H11100328&gt;;</w:t>
      </w:r>
    </w:p>
    <w:p w:rsidR="00554BDC" w:rsidRDefault="00554BDC">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30" w:history="1">
        <w:r>
          <w:rPr>
            <w:rFonts w:ascii="Times New Roman" w:hAnsi="Times New Roman" w:cs="Times New Roman"/>
            <w:color w:val="0000FF"/>
            <w:sz w:val="24"/>
            <w:szCs w:val="24"/>
          </w:rPr>
          <w:t>Закон Республики Беларусь от 10 июля 2012 г. № 426-З</w:t>
        </w:r>
      </w:hyperlink>
      <w:r>
        <w:rPr>
          <w:rFonts w:ascii="Times New Roman" w:hAnsi="Times New Roman" w:cs="Times New Roman"/>
          <w:color w:val="000000"/>
          <w:sz w:val="24"/>
          <w:szCs w:val="24"/>
        </w:rPr>
        <w:t xml:space="preserve"> (Национальный правовой Интернет-портал Республики Беларусь, 26.07.2012, 2/1978) &lt;H11200426&gt; </w:t>
      </w:r>
      <w:r>
        <w:rPr>
          <w:rFonts w:ascii="Times New Roman" w:hAnsi="Times New Roman" w:cs="Times New Roman"/>
          <w:b/>
          <w:color w:val="000000"/>
          <w:sz w:val="24"/>
          <w:szCs w:val="24"/>
        </w:rPr>
        <w:t>- Закон Республики Беларусь вступает в силу 6 августа 2012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Закон Республики Беларусь от 13 июля 2012 г. № 404-З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2/1956) &lt;H11200404&gt;;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Закон Республики Беларусь от 26 октября 2012 г. № 434-З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2/1986) &lt;H11200434&gt;;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Закон Республики Беларусь от 4 января 2014 г. № 105-З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11.01.2014, 2/2103) &lt;H11400105&gt;;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554BDC" w:rsidRDefault="00554BDC">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36" w:history="1">
        <w:r>
          <w:rPr>
            <w:rFonts w:ascii="Times New Roman" w:hAnsi="Times New Roman" w:cs="Times New Roman"/>
            <w:color w:val="0000FF"/>
            <w:sz w:val="24"/>
            <w:szCs w:val="24"/>
          </w:rPr>
          <w:t>Закон Республики Беларусь от 8 января 2015 г. № 238-З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2/2236) &lt;H11500238&gt; </w:t>
      </w:r>
      <w:r>
        <w:rPr>
          <w:rFonts w:ascii="Times New Roman" w:hAnsi="Times New Roman" w:cs="Times New Roman"/>
          <w:b/>
          <w:color w:val="000000"/>
          <w:sz w:val="24"/>
          <w:szCs w:val="24"/>
        </w:rPr>
        <w:t>- Закон Республики Беларусь вступает в силу 12 июля 2015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Закон Республики Беларусь от 4 июня 2015 г. № 274-З</w:t>
        </w:r>
      </w:hyperlink>
      <w:r>
        <w:rPr>
          <w:rFonts w:ascii="Times New Roman" w:hAnsi="Times New Roman" w:cs="Times New Roman"/>
          <w:color w:val="000000"/>
          <w:sz w:val="24"/>
          <w:szCs w:val="24"/>
        </w:rPr>
        <w:t xml:space="preserve"> (Национальный правовой Интернет-портал Республики Беларусь, 10.06.2015, 2/2272) &lt;H11500274&gt;;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8"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Закон Республики Беларусь от 8 января 2018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25.01.2018, 2/2535) &lt;H11800097&gt;;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Закон Республики Беларусь от 29 июня 2020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02.07.2020, 2/2749) &lt;H12000033&gt;- </w:t>
      </w:r>
      <w:r>
        <w:rPr>
          <w:rFonts w:ascii="Times New Roman" w:hAnsi="Times New Roman" w:cs="Times New Roman"/>
          <w:b/>
          <w:color w:val="000000"/>
          <w:sz w:val="24"/>
          <w:szCs w:val="24"/>
        </w:rPr>
        <w:t>Закон Республики Беларусь вступает в силу 3 января 2021 г.</w:t>
      </w: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Закон Республики Беларусь от 10 декабря 2020 г. № 68-З</w:t>
        </w:r>
      </w:hyperlink>
      <w:r>
        <w:rPr>
          <w:rFonts w:ascii="Times New Roman" w:hAnsi="Times New Roman" w:cs="Times New Roman"/>
          <w:color w:val="000000"/>
          <w:sz w:val="24"/>
          <w:szCs w:val="24"/>
        </w:rPr>
        <w:t xml:space="preserve">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Закон Республики Беларусь от 10 декабря 2020 г. № 68-З</w:t>
        </w:r>
      </w:hyperlink>
      <w:r>
        <w:rPr>
          <w:rFonts w:ascii="Times New Roman" w:hAnsi="Times New Roman" w:cs="Times New Roman"/>
          <w:color w:val="000000"/>
          <w:sz w:val="24"/>
          <w:szCs w:val="24"/>
        </w:rPr>
        <w:t xml:space="preserve"> (Национальный правовой Интернет-портал Республики Беларусь, 17.12.2020, 2/2787) </w:t>
      </w:r>
      <w:r>
        <w:rPr>
          <w:rFonts w:ascii="Times New Roman" w:hAnsi="Times New Roman" w:cs="Times New Roman"/>
          <w:color w:val="000000"/>
          <w:sz w:val="24"/>
          <w:szCs w:val="24"/>
        </w:rPr>
        <w:lastRenderedPageBreak/>
        <w:t>&lt;H12000068&gt; - внесены изменения и дополнения, вступившие в силу 1 января 2021 г. и 4 января 2021 г.</w:t>
      </w:r>
    </w:p>
    <w:p w:rsidR="00554BDC" w:rsidRDefault="00554BDC">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Закон Республики Беларусь от 29 декабря 2009 г. № 70-З</w:t>
        </w:r>
      </w:hyperlink>
      <w:r>
        <w:rPr>
          <w:rFonts w:ascii="Times New Roman" w:hAnsi="Times New Roman" w:cs="Times New Roman"/>
          <w:color w:val="000000"/>
          <w:sz w:val="24"/>
          <w:szCs w:val="24"/>
        </w:rPr>
        <w:t xml:space="preserve"> (Национальный реестр правовых актов Республики Беларусь, 2010 г., № 2, 2/1622) &lt;H10900070&gt;;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Закон Республики Беларусь от 15 октября 2010 г. № 173-З</w:t>
        </w:r>
      </w:hyperlink>
      <w:r>
        <w:rPr>
          <w:rFonts w:ascii="Times New Roman" w:hAnsi="Times New Roman" w:cs="Times New Roman"/>
          <w:color w:val="000000"/>
          <w:sz w:val="24"/>
          <w:szCs w:val="24"/>
        </w:rPr>
        <w:t xml:space="preserve"> (Национальный реестр правовых актов Республики Беларусь, 2010 г., № 251, 2/1725) &lt;H11000173&gt;;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Закон Республики Беларусь от 30 декабря 2011 г. № 329-З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2/1881) &lt;H11100329&gt;;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Закон Республики Беларусь от 26 октября 2012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2/1982) &lt;H11200430&gt;;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Закон Республики Беларусь от 18 октября 2016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&lt;H11600430&gt;;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Закон Республики Беларусь от 30 декабря 2018 г. № 158-З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01.01.2019, 2/2593) &lt;H11800158&gt;;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Закон Республики Беларусь от 16 декабря 2019 г. № 268-З</w:t>
        </w:r>
      </w:hyperlink>
      <w:r>
        <w:rPr>
          <w:rFonts w:ascii="Times New Roman" w:hAnsi="Times New Roman" w:cs="Times New Roman"/>
          <w:color w:val="000000"/>
          <w:sz w:val="24"/>
          <w:szCs w:val="24"/>
        </w:rPr>
        <w:t xml:space="preserve"> (Национальный правовой Интернет-портал Республики Беларусь, 24.12.2019, 2/2708) &lt;H11900268&gt;;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Закон Республики Беларусь от 29 декабря 2020 г. № 71-З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01.01.2021, 2/2791) &lt;H12000071&gt;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отношении статьи 88 настоящего Закона см. </w:t>
      </w:r>
      <w:hyperlink r:id="rId56" w:history="1">
        <w:r>
          <w:rPr>
            <w:rFonts w:ascii="Times New Roman" w:hAnsi="Times New Roman" w:cs="Times New Roman"/>
            <w:color w:val="0000FF"/>
            <w:sz w:val="24"/>
            <w:szCs w:val="24"/>
          </w:rPr>
          <w:t>Заключение Конституционного Суда Республики Беларусь от 28 мая 1996 г. № З-36/96</w:t>
        </w:r>
      </w:hyperlink>
      <w:r>
        <w:rPr>
          <w:rFonts w:ascii="Times New Roman" w:hAnsi="Times New Roman" w:cs="Times New Roman"/>
          <w:color w:val="000000"/>
          <w:sz w:val="24"/>
          <w:szCs w:val="24"/>
        </w:rPr>
        <w:t xml:space="preserve"> (Ведамасці Вярхоўнага Савета Рэспублікі Беларусь, 1996 г., № 17, ст.234) &lt;K59600036&gt; и </w:t>
      </w:r>
      <w:hyperlink r:id="rId57" w:history="1">
        <w:r>
          <w:rPr>
            <w:rFonts w:ascii="Times New Roman" w:hAnsi="Times New Roman" w:cs="Times New Roman"/>
            <w:color w:val="0000FF"/>
            <w:sz w:val="24"/>
            <w:szCs w:val="24"/>
          </w:rPr>
          <w:t>Заключение Конституционного Суда Республики Беларусь от 27 ноября 1997 г. № З-60/97</w:t>
        </w:r>
      </w:hyperlink>
      <w:r>
        <w:rPr>
          <w:rFonts w:ascii="Times New Roman" w:hAnsi="Times New Roman" w:cs="Times New Roman"/>
          <w:color w:val="000000"/>
          <w:sz w:val="24"/>
          <w:szCs w:val="24"/>
        </w:rPr>
        <w:t xml:space="preserve"> (Ведамасці Нацыянальнага сходу Рэспублікі Беларусь, 1997 г., № 35, ст.766) &lt;K59700060&gt;;</w:t>
      </w:r>
    </w:p>
    <w:p w:rsidR="00554BDC" w:rsidRDefault="00554BDC">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пункта «г» части первой статьи 68 настоящего Закона см. </w:t>
      </w:r>
      <w:hyperlink r:id="rId58" w:history="1">
        <w:r>
          <w:rPr>
            <w:rFonts w:ascii="Times New Roman" w:hAnsi="Times New Roman" w:cs="Times New Roman"/>
            <w:color w:val="0000FF"/>
            <w:sz w:val="24"/>
            <w:szCs w:val="24"/>
          </w:rPr>
          <w:t>Заключение Конституционного Суда Республики Беларусь от 12 сентября 2007 г. № З-202/2007</w:t>
        </w:r>
      </w:hyperlink>
      <w:r>
        <w:rPr>
          <w:rFonts w:ascii="Times New Roman" w:hAnsi="Times New Roman" w:cs="Times New Roman"/>
          <w:color w:val="000000"/>
          <w:sz w:val="24"/>
          <w:szCs w:val="24"/>
        </w:rPr>
        <w:t xml:space="preserve"> (Национальный реестр правовых актов Республики Беларусь, 2007 г., № 227, 6/690) &lt;K50700202&gt;</w: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w: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РЗ_I_1CN__zagrazdel_i"/>
      <w:bookmarkEnd w:id="0"/>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РЗ_I_1_СТ_1_1CN__article_1"/>
      <w:bookmarkEnd w:id="1"/>
      <w:r>
        <w:rPr>
          <w:rFonts w:ascii="Times New Roman" w:hAnsi="Times New Roman" w:cs="Times New Roman"/>
          <w:b/>
          <w:color w:val="000000"/>
          <w:sz w:val="24"/>
          <w:szCs w:val="24"/>
        </w:rPr>
        <w:t>Статья 1. Право граждан в Республике Беларусь на государственное пенсионное обеспечение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РЗ_I_1_СТ_2_3CN__article_2"/>
      <w:bookmarkEnd w:id="2"/>
      <w:r>
        <w:rPr>
          <w:rFonts w:ascii="Times New Roman" w:hAnsi="Times New Roman" w:cs="Times New Roman"/>
          <w:b/>
          <w:color w:val="000000"/>
          <w:sz w:val="24"/>
          <w:szCs w:val="24"/>
        </w:rPr>
        <w:t>Статья 2. Пенсионное обеспечение военнослужащих, лиц начальствующего и рядового состава и членов их семей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w:t>
      </w:r>
      <w:r>
        <w:rPr>
          <w:rFonts w:ascii="Times New Roman" w:hAnsi="Times New Roman" w:cs="Times New Roman"/>
          <w:color w:val="000000"/>
          <w:sz w:val="24"/>
          <w:szCs w:val="24"/>
        </w:rPr>
        <w:lastRenderedPageBreak/>
        <w:t xml:space="preserve">лица начальствующего и рядового состава), а также членов их семей регулируются </w:t>
      </w:r>
      <w:hyperlink r:id="rId60" w:history="1">
        <w:r>
          <w:rPr>
            <w:rFonts w:ascii="Times New Roman" w:hAnsi="Times New Roman" w:cs="Times New Roman"/>
            <w:color w:val="0000FF"/>
            <w:sz w:val="24"/>
            <w:szCs w:val="24"/>
          </w:rPr>
          <w:t>Законом Республики Беларусь от 17 декабря 1992 г. № 2050-XII</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r>
        <w:rPr>
          <w:rFonts w:ascii="Times New Roman" w:hAnsi="Times New Roman" w:cs="Times New Roman"/>
          <w:color w:val="000000"/>
          <w:sz w:val="24"/>
          <w:szCs w:val="24"/>
        </w:rPr>
        <w:pict>
          <v:shape id="_x0000_i102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РЗ_I_1_СТ_3_5CN__article_3"/>
      <w:bookmarkEnd w:id="3"/>
      <w:r>
        <w:rPr>
          <w:rFonts w:ascii="Times New Roman" w:hAnsi="Times New Roman" w:cs="Times New Roman"/>
          <w:b/>
          <w:color w:val="000000"/>
          <w:sz w:val="24"/>
          <w:szCs w:val="24"/>
        </w:rPr>
        <w:t>Статья 3. Пенсионное обеспечение граждан, пострадавших от катастрофы на Чернобыльской АЭС, других радиационных аварий, и членов их семей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61" w:history="1">
        <w:r>
          <w:rPr>
            <w:rFonts w:ascii="Times New Roman" w:hAnsi="Times New Roman" w:cs="Times New Roman"/>
            <w:color w:val="0000FF"/>
            <w:sz w:val="24"/>
            <w:szCs w:val="24"/>
          </w:rPr>
          <w:t>Законом Республики Беларусь от 6 января 2009 г. № 9-З</w:t>
        </w:r>
      </w:hyperlink>
      <w:r>
        <w:rPr>
          <w:rFonts w:ascii="Times New Roman" w:hAnsi="Times New Roman" w:cs="Times New Roman"/>
          <w:color w:val="000000"/>
          <w:sz w:val="24"/>
          <w:szCs w:val="24"/>
        </w:rPr>
        <w:t xml:space="preserve">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02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РЗ_I_1_СТ_3_1__7CN__article_3_1"/>
      <w:bookmarkEnd w:id="4"/>
      <w:r>
        <w:rPr>
          <w:rFonts w:ascii="Times New Roman" w:hAnsi="Times New Roman" w:cs="Times New Roman"/>
          <w:b/>
          <w:color w:val="000000"/>
          <w:sz w:val="24"/>
          <w:szCs w:val="24"/>
        </w:rPr>
        <w:t>Статья 3[1]. Пенсионное обеспечение государственных служащих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государственных служащих осуществляется с учетом условий и норм, предусмотренных </w:t>
      </w:r>
      <w:hyperlink r:id="rId62" w:history="1">
        <w:r>
          <w:rPr>
            <w:rFonts w:ascii="Times New Roman" w:hAnsi="Times New Roman" w:cs="Times New Roman"/>
            <w:color w:val="0000FF"/>
            <w:sz w:val="24"/>
            <w:szCs w:val="24"/>
          </w:rPr>
          <w:t>Законом Республики Беларусь от 14 июня 2003 г. № 204-З</w:t>
        </w:r>
      </w:hyperlink>
      <w:r>
        <w:rPr>
          <w:rFonts w:ascii="Times New Roman" w:hAnsi="Times New Roman" w:cs="Times New Roman"/>
          <w:color w:val="000000"/>
          <w:sz w:val="24"/>
          <w:szCs w:val="24"/>
        </w:rPr>
        <w:t xml:space="preserve"> «О государственной службе в Республике Беларусь» и другими законодательными актами.</w:t>
      </w:r>
      <w:r>
        <w:rPr>
          <w:rFonts w:ascii="Times New Roman" w:hAnsi="Times New Roman" w:cs="Times New Roman"/>
          <w:color w:val="000000"/>
          <w:sz w:val="24"/>
          <w:szCs w:val="24"/>
        </w:rPr>
        <w:pict>
          <v:shape id="_x0000_i102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РЗ_I_1_СТ_3_2__9CN__article_3_2"/>
      <w:bookmarkEnd w:id="5"/>
      <w:r>
        <w:rPr>
          <w:rFonts w:ascii="Times New Roman" w:hAnsi="Times New Roman" w:cs="Times New Roman"/>
          <w:b/>
          <w:color w:val="000000"/>
          <w:sz w:val="24"/>
          <w:szCs w:val="24"/>
        </w:rPr>
        <w:t>Статья 3[2]. Пенсионное обеспечение за работу с особыми условиями труда и в связи с занятостью отдельными видами профессиональной деятельности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63" w:history="1">
        <w:r>
          <w:rPr>
            <w:rFonts w:ascii="Times New Roman" w:hAnsi="Times New Roman" w:cs="Times New Roman"/>
            <w:color w:val="0000FF"/>
            <w:sz w:val="24"/>
            <w:szCs w:val="24"/>
          </w:rPr>
          <w:t>Законом Республики Беларусь от 5 января 2008 г. № 322-З</w:t>
        </w:r>
      </w:hyperlink>
      <w:r>
        <w:rPr>
          <w:rFonts w:ascii="Times New Roman" w:hAnsi="Times New Roman" w:cs="Times New Roman"/>
          <w:color w:val="000000"/>
          <w:sz w:val="24"/>
          <w:szCs w:val="24"/>
        </w:rPr>
        <w:t xml:space="preserve"> «О профессиональном пенсионном страховании».</w:t>
      </w:r>
      <w:r>
        <w:rPr>
          <w:rFonts w:ascii="Times New Roman" w:hAnsi="Times New Roman" w:cs="Times New Roman"/>
          <w:color w:val="000000"/>
          <w:sz w:val="24"/>
          <w:szCs w:val="24"/>
        </w:rPr>
        <w:pict>
          <v:shape id="_x0000_i102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РЗ_I_1_СТ_4_11CN__article_4"/>
      <w:bookmarkEnd w:id="6"/>
      <w:r>
        <w:rPr>
          <w:rFonts w:ascii="Times New Roman" w:hAnsi="Times New Roman" w:cs="Times New Roman"/>
          <w:b/>
          <w:color w:val="000000"/>
          <w:sz w:val="24"/>
          <w:szCs w:val="24"/>
        </w:rPr>
        <w:t>Статья 4. Виды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настоящему Закону назначаются: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РЗ_I_1_СТ_4_11_NAR_а__1"/>
      <w:bookmarkEnd w:id="7"/>
      <w:r>
        <w:rPr>
          <w:rFonts w:ascii="Times New Roman" w:hAnsi="Times New Roman" w:cs="Times New Roman"/>
          <w:color w:val="000000"/>
          <w:sz w:val="24"/>
          <w:szCs w:val="24"/>
        </w:rPr>
        <w:t>а) трудовые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случаю потери кормильца;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выслугу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особые заслуги перед республикой;</w:t>
      </w:r>
      <w:r>
        <w:rPr>
          <w:rFonts w:ascii="Times New Roman" w:hAnsi="Times New Roman" w:cs="Times New Roman"/>
          <w:color w:val="000000"/>
          <w:sz w:val="24"/>
          <w:szCs w:val="24"/>
        </w:rPr>
        <w:pict>
          <v:shape id="_x0000_i103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РЗ_I_1_СТ_4_11_NAR_б__2"/>
      <w:bookmarkEnd w:id="8"/>
      <w:r>
        <w:rPr>
          <w:rFonts w:ascii="Times New Roman" w:hAnsi="Times New Roman" w:cs="Times New Roman"/>
          <w:color w:val="000000"/>
          <w:sz w:val="24"/>
          <w:szCs w:val="24"/>
        </w:rPr>
        <w:t>б) социальные пенсии.</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РЗ_I_1_СТ_5_12CN__article_5"/>
      <w:bookmarkEnd w:id="9"/>
      <w:r>
        <w:rPr>
          <w:rFonts w:ascii="Times New Roman" w:hAnsi="Times New Roman" w:cs="Times New Roman"/>
          <w:b/>
          <w:color w:val="000000"/>
          <w:sz w:val="24"/>
          <w:szCs w:val="24"/>
        </w:rPr>
        <w:t>Статья 5. Лица, имеющие право на пенсию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r>
        <w:rPr>
          <w:rFonts w:ascii="Times New Roman" w:hAnsi="Times New Roman" w:cs="Times New Roman"/>
          <w:color w:val="000000"/>
          <w:sz w:val="24"/>
          <w:szCs w:val="24"/>
        </w:rPr>
        <w:pict>
          <v:shape id="_x0000_i103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4" w:history="1">
        <w:r>
          <w:rPr>
            <w:rFonts w:ascii="Times New Roman" w:hAnsi="Times New Roman" w:cs="Times New Roman"/>
            <w:color w:val="0000FF"/>
            <w:sz w:val="24"/>
            <w:szCs w:val="24"/>
          </w:rPr>
          <w:t>статьями 11–13</w:t>
        </w:r>
      </w:hyperlink>
      <w:r>
        <w:rPr>
          <w:rFonts w:ascii="Times New Roman" w:hAnsi="Times New Roman" w:cs="Times New Roman"/>
          <w:color w:val="000000"/>
          <w:sz w:val="24"/>
          <w:szCs w:val="24"/>
        </w:rPr>
        <w:t xml:space="preserve"> и </w:t>
      </w:r>
      <w:hyperlink r:id="rId6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и за выслугу лет в соответствии со </w:t>
      </w:r>
      <w:hyperlink r:id="rId66" w:history="1">
        <w:r>
          <w:rPr>
            <w:rFonts w:ascii="Times New Roman" w:hAnsi="Times New Roman" w:cs="Times New Roman"/>
            <w:color w:val="0000FF"/>
            <w:sz w:val="24"/>
            <w:szCs w:val="24"/>
          </w:rPr>
          <w:t>статьями 47–49</w:t>
        </w:r>
      </w:hyperlink>
      <w:hyperlink r:id="rId67"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r>
        <w:rPr>
          <w:rFonts w:ascii="Times New Roman" w:hAnsi="Times New Roman" w:cs="Times New Roman"/>
          <w:color w:val="000000"/>
          <w:sz w:val="24"/>
          <w:szCs w:val="24"/>
        </w:rPr>
        <w:pict>
          <v:shape id="_x0000_i103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 пунктами «а»–«в» </w:t>
      </w:r>
      <w:hyperlink r:id="rId68" w:history="1">
        <w:r>
          <w:rPr>
            <w:rFonts w:ascii="Times New Roman" w:hAnsi="Times New Roman" w:cs="Times New Roman"/>
            <w:color w:val="0000FF"/>
            <w:sz w:val="24"/>
            <w:szCs w:val="24"/>
          </w:rPr>
          <w:t>статьи 22</w:t>
        </w:r>
      </w:hyperlink>
      <w:hyperlink r:id="rId6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статьей 24</w:t>
        </w:r>
      </w:hyperlink>
      <w:hyperlink r:id="rId7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10 лет;</w:t>
      </w:r>
      <w:r>
        <w:rPr>
          <w:rFonts w:ascii="Times New Roman" w:hAnsi="Times New Roman" w:cs="Times New Roman"/>
          <w:color w:val="000000"/>
          <w:sz w:val="24"/>
          <w:szCs w:val="24"/>
        </w:rPr>
        <w:pict>
          <v:shape id="_x0000_i103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 пунктом «г» </w:t>
      </w:r>
      <w:hyperlink r:id="rId72" w:history="1">
        <w:r>
          <w:rPr>
            <w:rFonts w:ascii="Times New Roman" w:hAnsi="Times New Roman" w:cs="Times New Roman"/>
            <w:color w:val="0000FF"/>
            <w:sz w:val="24"/>
            <w:szCs w:val="24"/>
          </w:rPr>
          <w:t>статьи 22</w:t>
        </w:r>
      </w:hyperlink>
      <w:hyperlink r:id="rId7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r>
        <w:rPr>
          <w:rFonts w:ascii="Times New Roman" w:hAnsi="Times New Roman" w:cs="Times New Roman"/>
          <w:color w:val="000000"/>
          <w:sz w:val="24"/>
          <w:szCs w:val="24"/>
        </w:rPr>
        <w:pict>
          <v:shape id="_x0000_i103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74" w:history="1">
        <w:r>
          <w:rPr>
            <w:rFonts w:ascii="Times New Roman" w:hAnsi="Times New Roman" w:cs="Times New Roman"/>
            <w:color w:val="0000FF"/>
            <w:sz w:val="24"/>
            <w:szCs w:val="24"/>
          </w:rPr>
          <w:t>статьями 17–22</w:t>
        </w:r>
      </w:hyperlink>
      <w:r>
        <w:rPr>
          <w:rFonts w:ascii="Times New Roman" w:hAnsi="Times New Roman" w:cs="Times New Roman"/>
          <w:color w:val="000000"/>
          <w:sz w:val="24"/>
          <w:szCs w:val="24"/>
        </w:rPr>
        <w:t xml:space="preserve">, пунктом «г» </w:t>
      </w:r>
      <w:hyperlink r:id="rId75" w:history="1">
        <w:r>
          <w:rPr>
            <w:rFonts w:ascii="Times New Roman" w:hAnsi="Times New Roman" w:cs="Times New Roman"/>
            <w:color w:val="0000FF"/>
            <w:sz w:val="24"/>
            <w:szCs w:val="24"/>
          </w:rPr>
          <w:t>статьи 22</w:t>
        </w:r>
      </w:hyperlink>
      <w:hyperlink r:id="rId7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r>
        <w:rPr>
          <w:rFonts w:ascii="Times New Roman" w:hAnsi="Times New Roman" w:cs="Times New Roman"/>
          <w:color w:val="000000"/>
          <w:sz w:val="24"/>
          <w:szCs w:val="24"/>
        </w:rPr>
        <w:pict>
          <v:shape id="_x0000_i103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r>
        <w:rPr>
          <w:rFonts w:ascii="Times New Roman" w:hAnsi="Times New Roman" w:cs="Times New Roman"/>
          <w:color w:val="000000"/>
          <w:sz w:val="24"/>
          <w:szCs w:val="24"/>
        </w:rPr>
        <w:pict>
          <v:shape id="_x0000_i103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РЗ_I_1_СТ_6_14CN__article_6"/>
      <w:bookmarkEnd w:id="10"/>
      <w:r>
        <w:rPr>
          <w:rFonts w:ascii="Times New Roman" w:hAnsi="Times New Roman" w:cs="Times New Roman"/>
          <w:b/>
          <w:color w:val="000000"/>
          <w:sz w:val="24"/>
          <w:szCs w:val="24"/>
        </w:rPr>
        <w:t>Статья 6. Право выбора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w:t>
      </w:r>
      <w:r>
        <w:rPr>
          <w:rFonts w:ascii="Times New Roman" w:hAnsi="Times New Roman" w:cs="Times New Roman"/>
          <w:color w:val="000000"/>
          <w:sz w:val="24"/>
          <w:szCs w:val="24"/>
        </w:rPr>
        <w:lastRenderedPageBreak/>
        <w:t>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r>
        <w:rPr>
          <w:rFonts w:ascii="Times New Roman" w:hAnsi="Times New Roman" w:cs="Times New Roman"/>
          <w:color w:val="000000"/>
          <w:sz w:val="24"/>
          <w:szCs w:val="24"/>
        </w:rPr>
        <w:pict>
          <v:shape id="_x0000_i103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РЗ_I_1_СТ_7_16CN__article_7"/>
      <w:bookmarkEnd w:id="11"/>
      <w:r>
        <w:rPr>
          <w:rFonts w:ascii="Times New Roman" w:hAnsi="Times New Roman" w:cs="Times New Roman"/>
          <w:b/>
          <w:color w:val="000000"/>
          <w:sz w:val="24"/>
          <w:szCs w:val="24"/>
        </w:rPr>
        <w:t>Статья 7. Обращение за назначением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за назначением пенсии может осуществляться в любое время после возникновения права на пенсию без ограничения каким-либо сроком.</w:t>
      </w:r>
      <w:r>
        <w:rPr>
          <w:rFonts w:ascii="Times New Roman" w:hAnsi="Times New Roman" w:cs="Times New Roman"/>
          <w:color w:val="000000"/>
          <w:sz w:val="24"/>
          <w:szCs w:val="24"/>
        </w:rPr>
        <w:pict>
          <v:shape id="_x0000_i1038" type="#_x0000_t75" style="width:7.5pt;height:7.5pt">
            <v:imagedata r:id="rId59" o:title=""/>
          </v:shape>
        </w:pic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2021 год </w:t>
      </w:r>
      <w:hyperlink r:id="rId77" w:history="1">
        <w:r>
          <w:rPr>
            <w:rFonts w:ascii="Times New Roman" w:hAnsi="Times New Roman" w:cs="Times New Roman"/>
            <w:color w:val="0000FF"/>
            <w:sz w:val="24"/>
            <w:szCs w:val="24"/>
          </w:rPr>
          <w:t>Законом Республики Беларусь от 29 декабря 2020 г. № 71-З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2020 год </w:t>
      </w:r>
      <w:hyperlink r:id="rId78" w:history="1">
        <w:r>
          <w:rPr>
            <w:rFonts w:ascii="Times New Roman" w:hAnsi="Times New Roman" w:cs="Times New Roman"/>
            <w:color w:val="0000FF"/>
            <w:sz w:val="24"/>
            <w:szCs w:val="24"/>
          </w:rPr>
          <w:t>Законом Республики Беларусь от 16 декабря 2019 г. № 268-З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2019 год </w:t>
      </w:r>
      <w:hyperlink r:id="rId79" w:history="1">
        <w:r>
          <w:rPr>
            <w:rFonts w:ascii="Times New Roman" w:hAnsi="Times New Roman" w:cs="Times New Roman"/>
            <w:color w:val="0000FF"/>
            <w:sz w:val="24"/>
            <w:szCs w:val="24"/>
          </w:rPr>
          <w:t>Законом Республики Беларусь от 30 декабря 2018 г. № 158-З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статьи 8 приостановлено на 2018 год </w:t>
      </w:r>
      <w:hyperlink r:id="rId80" w:history="1">
        <w:r>
          <w:rPr>
            <w:rFonts w:ascii="Times New Roman" w:hAnsi="Times New Roman" w:cs="Times New Roman"/>
            <w:color w:val="0000FF"/>
            <w:sz w:val="24"/>
            <w:szCs w:val="24"/>
          </w:rPr>
          <w:t>Законом Республики Беларусь от 31 декабря 2017 г. № 85-З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статьи 8 приостановлено на 2017 год </w:t>
      </w:r>
      <w:hyperlink r:id="rId81" w:history="1">
        <w:r>
          <w:rPr>
            <w:rFonts w:ascii="Times New Roman" w:hAnsi="Times New Roman" w:cs="Times New Roman"/>
            <w:color w:val="0000FF"/>
            <w:sz w:val="24"/>
            <w:szCs w:val="24"/>
          </w:rPr>
          <w:t>Законом Республики Беларусь от 18 октября 2016 г. № 430-З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2016 год </w:t>
      </w:r>
      <w:hyperlink r:id="rId82" w:history="1">
        <w:r>
          <w:rPr>
            <w:rFonts w:ascii="Times New Roman" w:hAnsi="Times New Roman" w:cs="Times New Roman"/>
            <w:color w:val="0000FF"/>
            <w:sz w:val="24"/>
            <w:szCs w:val="24"/>
          </w:rPr>
          <w:t>Законом Республики Беларусь от 30 декабря 2015 г. № 339-З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2015 год </w:t>
      </w:r>
      <w:hyperlink r:id="rId83" w:history="1">
        <w:r>
          <w:rPr>
            <w:rFonts w:ascii="Times New Roman" w:hAnsi="Times New Roman" w:cs="Times New Roman"/>
            <w:color w:val="0000FF"/>
            <w:sz w:val="24"/>
            <w:szCs w:val="24"/>
          </w:rPr>
          <w:t>Законом Республики Беларусь от 30 декабря 2014 г. № 221-З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Действие части второй статьи 8 приостановлено на 2014 год </w:t>
      </w:r>
      <w:hyperlink r:id="rId84" w:history="1">
        <w:r>
          <w:rPr>
            <w:rFonts w:ascii="Times New Roman" w:hAnsi="Times New Roman" w:cs="Times New Roman"/>
            <w:color w:val="0000FF"/>
            <w:sz w:val="24"/>
            <w:szCs w:val="24"/>
          </w:rPr>
          <w:t>Законом Республики Беларусь от 31 декабря 2013 г. № 97-З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2013 год </w:t>
      </w:r>
      <w:hyperlink r:id="rId85" w:history="1">
        <w:r>
          <w:rPr>
            <w:rFonts w:ascii="Times New Roman" w:hAnsi="Times New Roman" w:cs="Times New Roman"/>
            <w:color w:val="0000FF"/>
            <w:sz w:val="24"/>
            <w:szCs w:val="24"/>
          </w:rPr>
          <w:t>Законом Республики Беларусь от 26 октября 2012 г. № 430-З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2012 год </w:t>
      </w:r>
      <w:hyperlink r:id="rId86" w:history="1">
        <w:r>
          <w:rPr>
            <w:rFonts w:ascii="Times New Roman" w:hAnsi="Times New Roman" w:cs="Times New Roman"/>
            <w:color w:val="0000FF"/>
            <w:sz w:val="24"/>
            <w:szCs w:val="24"/>
          </w:rPr>
          <w:t>Законом Республики Беларусь от 30 декабря 2011 г. № 329-З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2011 год </w:t>
      </w:r>
      <w:hyperlink r:id="rId87" w:history="1">
        <w:r>
          <w:rPr>
            <w:rFonts w:ascii="Times New Roman" w:hAnsi="Times New Roman" w:cs="Times New Roman"/>
            <w:color w:val="0000FF"/>
            <w:sz w:val="24"/>
            <w:szCs w:val="24"/>
          </w:rPr>
          <w:t>Законом Республики Беларусь от 15 октября 2010 г. № 173-З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2010 год </w:t>
      </w:r>
      <w:hyperlink r:id="rId88" w:history="1">
        <w:r>
          <w:rPr>
            <w:rFonts w:ascii="Times New Roman" w:hAnsi="Times New Roman" w:cs="Times New Roman"/>
            <w:color w:val="0000FF"/>
            <w:sz w:val="24"/>
            <w:szCs w:val="24"/>
          </w:rPr>
          <w:t>Законом Республики Беларусь от 29 декабря 2009 г. № 70-З</w:t>
        </w:r>
      </w:hyperlink>
    </w:p>
    <w:p w:rsidR="00554BDC" w:rsidRDefault="00554BDC">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РЗ_I_1_СТ_8_17CN__article_8"/>
      <w:bookmarkEnd w:id="12"/>
      <w:r>
        <w:rPr>
          <w:rFonts w:ascii="Times New Roman" w:hAnsi="Times New Roman" w:cs="Times New Roman"/>
          <w:b/>
          <w:color w:val="000000"/>
          <w:sz w:val="24"/>
          <w:szCs w:val="24"/>
        </w:rPr>
        <w:t>Статья 8. Средства на выплату пенсий</w:t>
      </w:r>
      <w:r>
        <w:rPr>
          <w:rFonts w:ascii="Times New Roman" w:hAnsi="Times New Roman" w:cs="Times New Roman"/>
          <w:b/>
          <w:color w:val="000000"/>
          <w:sz w:val="24"/>
          <w:szCs w:val="24"/>
        </w:rPr>
        <w:pict>
          <v:shape id="_x0000_i103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трудовых пенсий, назначенных в соответствии с настоящим Законом, осуществляется из средств бюджета фонда. При этом:</w:t>
      </w:r>
      <w:r>
        <w:rPr>
          <w:rFonts w:ascii="Times New Roman" w:hAnsi="Times New Roman" w:cs="Times New Roman"/>
          <w:color w:val="000000"/>
          <w:sz w:val="24"/>
          <w:szCs w:val="24"/>
        </w:rPr>
        <w:pict>
          <v:shape id="_x0000_i104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r>
        <w:rPr>
          <w:rFonts w:ascii="Times New Roman" w:hAnsi="Times New Roman" w:cs="Times New Roman"/>
          <w:color w:val="000000"/>
          <w:sz w:val="24"/>
          <w:szCs w:val="24"/>
        </w:rPr>
        <w:pict>
          <v:shape id="_x0000_i104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повышение пенсии в соответствии с пунктом «д» части первой </w:t>
      </w:r>
      <w:hyperlink r:id="rId89" w:history="1">
        <w:r>
          <w:rPr>
            <w:rFonts w:ascii="Times New Roman" w:hAnsi="Times New Roman" w:cs="Times New Roman"/>
            <w:color w:val="0000FF"/>
            <w:sz w:val="24"/>
            <w:szCs w:val="24"/>
          </w:rPr>
          <w:t>статьи 68</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color w:val="000000"/>
          <w:sz w:val="24"/>
          <w:szCs w:val="24"/>
        </w:rPr>
        <w:pict>
          <v:shape id="_x0000_i1042" type="#_x0000_t75" style="width:7.5pt;height:7.5pt">
            <v:imagedata r:id="rId59"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выплату пенсий по возрасту в соответствии с пунктами «а» и «б» </w:t>
      </w:r>
      <w:hyperlink r:id="rId90" w:history="1">
        <w:r>
          <w:rPr>
            <w:rFonts w:ascii="Times New Roman" w:hAnsi="Times New Roman" w:cs="Times New Roman"/>
            <w:color w:val="0000FF"/>
            <w:sz w:val="24"/>
            <w:szCs w:val="24"/>
          </w:rPr>
          <w:t>статьи 22</w:t>
        </w:r>
      </w:hyperlink>
      <w:hyperlink r:id="rId9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r>
        <w:rPr>
          <w:rFonts w:ascii="Times New Roman" w:hAnsi="Times New Roman" w:cs="Times New Roman"/>
          <w:color w:val="000000"/>
          <w:sz w:val="24"/>
          <w:szCs w:val="24"/>
        </w:rPr>
        <w:pict>
          <v:shape id="_x0000_i104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расходы на выплату пенсий по возрасту в соответствии со </w:t>
      </w:r>
      <w:hyperlink r:id="rId92" w:history="1">
        <w:r>
          <w:rPr>
            <w:rFonts w:ascii="Times New Roman" w:hAnsi="Times New Roman" w:cs="Times New Roman"/>
            <w:color w:val="0000FF"/>
            <w:sz w:val="24"/>
            <w:szCs w:val="24"/>
          </w:rPr>
          <w:t>статьей 24</w:t>
        </w:r>
      </w:hyperlink>
      <w:hyperlink r:id="rId9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в размере социальной пенсии, установленном абзацем шестым части первой </w:t>
      </w:r>
      <w:hyperlink r:id="rId94" w:history="1">
        <w:r>
          <w:rPr>
            <w:rFonts w:ascii="Times New Roman" w:hAnsi="Times New Roman" w:cs="Times New Roman"/>
            <w:color w:val="0000FF"/>
            <w:sz w:val="24"/>
            <w:szCs w:val="24"/>
          </w:rPr>
          <w:t>статьи 73</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color w:val="000000"/>
          <w:sz w:val="24"/>
          <w:szCs w:val="24"/>
        </w:rPr>
        <w:pict>
          <v:shape id="_x0000_i104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социальных пенсий, предусмотренных настоящим Законом, осуществляется за счет средств республиканского бюджета.</w:t>
      </w:r>
      <w:r>
        <w:rPr>
          <w:rFonts w:ascii="Times New Roman" w:hAnsi="Times New Roman" w:cs="Times New Roman"/>
          <w:color w:val="000000"/>
          <w:sz w:val="24"/>
          <w:szCs w:val="24"/>
        </w:rPr>
        <w:pict>
          <v:shape id="_x0000_i104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РЗ_I_1_СТ_9_19CN__article_9"/>
      <w:bookmarkEnd w:id="13"/>
      <w:r>
        <w:rPr>
          <w:rFonts w:ascii="Times New Roman" w:hAnsi="Times New Roman" w:cs="Times New Roman"/>
          <w:b/>
          <w:color w:val="000000"/>
          <w:sz w:val="24"/>
          <w:szCs w:val="24"/>
        </w:rPr>
        <w:t>Статья 9. Органы, осуществляющие пенсионное обеспечение, их взаимодействие с государственными органами, иными организациями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на безвозмездной основе: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обмениваются с государственными органами, иными организациями сведениями, необходимыми для целей пенсионного обеспечения;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w:t>
      </w:r>
      <w:hyperlink r:id="rId95"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r>
        <w:rPr>
          <w:rFonts w:ascii="Times New Roman" w:hAnsi="Times New Roman" w:cs="Times New Roman"/>
          <w:color w:val="000000"/>
          <w:sz w:val="24"/>
          <w:szCs w:val="24"/>
        </w:rPr>
        <w:pict>
          <v:shape id="_x0000_i104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РЗ_I_1_СТ_10_21CN__article_10"/>
      <w:bookmarkEnd w:id="14"/>
      <w:r>
        <w:rPr>
          <w:rFonts w:ascii="Times New Roman" w:hAnsi="Times New Roman" w:cs="Times New Roman"/>
          <w:b/>
          <w:color w:val="000000"/>
          <w:sz w:val="24"/>
          <w:szCs w:val="24"/>
        </w:rPr>
        <w:t>Статья 10. Вопросы, относящиеся к ведению Совета Министров Республики Беларусь</w:t>
      </w:r>
      <w:r>
        <w:rPr>
          <w:rFonts w:ascii="Times New Roman" w:hAnsi="Times New Roman" w:cs="Times New Roman"/>
          <w:b/>
          <w:color w:val="000000"/>
          <w:sz w:val="24"/>
          <w:szCs w:val="24"/>
        </w:rPr>
        <w:pict>
          <v:shape id="_x0000_i104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r>
        <w:rPr>
          <w:rFonts w:ascii="Times New Roman" w:hAnsi="Times New Roman" w:cs="Times New Roman"/>
          <w:color w:val="000000"/>
          <w:sz w:val="24"/>
          <w:szCs w:val="24"/>
        </w:rPr>
        <w:pict>
          <v:shape id="_x0000_i1049"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 w:name="CA0_РЗ_II_2CN__zagrazdel_ii"/>
      <w:bookmarkEnd w:id="15"/>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ПЕНСИИ ПО ВОЗРАСТУ</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РЗ_II_2_СТ_11_23CN__article_11"/>
      <w:bookmarkEnd w:id="16"/>
      <w:r>
        <w:rPr>
          <w:rFonts w:ascii="Times New Roman" w:hAnsi="Times New Roman" w:cs="Times New Roman"/>
          <w:b/>
          <w:color w:val="000000"/>
          <w:sz w:val="24"/>
          <w:szCs w:val="24"/>
        </w:rPr>
        <w:t>Статья 11. Условия назначения пенсии по возрасту на общих основаниях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году: мужчины – 60 лет, женщины – 55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2017 году: мужчины – 60 лет 6 месяцев, женщины – 55 лет 6 месяцев;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2018 году: мужчины – 61 года, женщины – 56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мужчины – 61 года 6 месяцев, женщины – 56 лет 6 месяцев;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мужчины – 62 лет, женщины – 57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2021 году: мужчины – 62 лет 6 месяцев, женщины – 57 лет 6 месяцев;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и последующие годы: мужчины – 63 лет, женщины – 58 лет.</w:t>
      </w:r>
      <w:r>
        <w:rPr>
          <w:rFonts w:ascii="Times New Roman" w:hAnsi="Times New Roman" w:cs="Times New Roman"/>
          <w:color w:val="000000"/>
          <w:sz w:val="24"/>
          <w:szCs w:val="24"/>
        </w:rPr>
        <w:pict>
          <v:shape id="_x0000_i105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РЗ_II_2_СТ_12_25CN__article_12"/>
      <w:bookmarkEnd w:id="17"/>
      <w:r>
        <w:rPr>
          <w:rFonts w:ascii="Times New Roman" w:hAnsi="Times New Roman" w:cs="Times New Roman"/>
          <w:b/>
          <w:color w:val="000000"/>
          <w:sz w:val="24"/>
          <w:szCs w:val="24"/>
        </w:rPr>
        <w:t>Статья 12. Право на пенсию по возрасту за работу с особыми условиями труда</w:t>
      </w:r>
      <w:r>
        <w:rPr>
          <w:rFonts w:ascii="Times New Roman" w:hAnsi="Times New Roman" w:cs="Times New Roman"/>
          <w:b/>
          <w:color w:val="000000"/>
          <w:sz w:val="24"/>
          <w:szCs w:val="24"/>
        </w:rPr>
        <w:pict>
          <v:shape id="_x0000_i105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возрасту за работу с особыми условиями труда независимо от места последней работы имеют:</w:t>
      </w:r>
      <w:r>
        <w:rPr>
          <w:rFonts w:ascii="Times New Roman" w:hAnsi="Times New Roman" w:cs="Times New Roman"/>
          <w:color w:val="000000"/>
          <w:sz w:val="24"/>
          <w:szCs w:val="24"/>
        </w:rPr>
        <w:pict>
          <v:shape id="_x0000_i105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РЗ_II_2_СТ_12_26_NAR_а__3"/>
      <w:bookmarkEnd w:id="18"/>
      <w:r>
        <w:rPr>
          <w:rFonts w:ascii="Times New Roman" w:hAnsi="Times New Roman" w:cs="Times New Roman"/>
          <w:color w:val="000000"/>
          <w:sz w:val="24"/>
          <w:szCs w:val="24"/>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r>
        <w:rPr>
          <w:rFonts w:ascii="Times New Roman" w:hAnsi="Times New Roman" w:cs="Times New Roman"/>
          <w:color w:val="000000"/>
          <w:sz w:val="24"/>
          <w:szCs w:val="24"/>
        </w:rPr>
        <w:pict>
          <v:shape id="_x0000_i105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 из них не менее 10 лет (при этом не менее 5 лет в период до 1 января 2009 г.) на указанных работах;</w:t>
      </w:r>
      <w:r>
        <w:rPr>
          <w:rFonts w:ascii="Times New Roman" w:hAnsi="Times New Roman" w:cs="Times New Roman"/>
          <w:color w:val="000000"/>
          <w:sz w:val="24"/>
          <w:szCs w:val="24"/>
        </w:rPr>
        <w:pict>
          <v:shape id="_x0000_i105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r>
        <w:rPr>
          <w:rFonts w:ascii="Times New Roman" w:hAnsi="Times New Roman" w:cs="Times New Roman"/>
          <w:color w:val="000000"/>
          <w:sz w:val="24"/>
          <w:szCs w:val="24"/>
        </w:rPr>
        <w:pict>
          <v:shape id="_x0000_i105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r>
        <w:rPr>
          <w:rFonts w:ascii="Times New Roman" w:hAnsi="Times New Roman" w:cs="Times New Roman"/>
          <w:color w:val="000000"/>
          <w:sz w:val="24"/>
          <w:szCs w:val="24"/>
        </w:rPr>
        <w:pict>
          <v:shape id="_x0000_i105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РЗ_II_2_СТ_12_26_NAR_б__5"/>
      <w:bookmarkEnd w:id="19"/>
      <w:r>
        <w:rPr>
          <w:rFonts w:ascii="Times New Roman" w:hAnsi="Times New Roman" w:cs="Times New Roman"/>
          <w:color w:val="000000"/>
          <w:sz w:val="24"/>
          <w:szCs w:val="24"/>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r>
        <w:rPr>
          <w:rFonts w:ascii="Times New Roman" w:hAnsi="Times New Roman" w:cs="Times New Roman"/>
          <w:color w:val="000000"/>
          <w:sz w:val="24"/>
          <w:szCs w:val="24"/>
        </w:rPr>
        <w:pict>
          <v:shape id="_x0000_i105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 на указанных работах;</w:t>
      </w:r>
      <w:r>
        <w:rPr>
          <w:rFonts w:ascii="Times New Roman" w:hAnsi="Times New Roman" w:cs="Times New Roman"/>
          <w:color w:val="000000"/>
          <w:sz w:val="24"/>
          <w:szCs w:val="24"/>
        </w:rPr>
        <w:pict>
          <v:shape id="_x0000_i105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(при этом не менее 5 лет в период до 1 января 2009 г.) на указанных работах.</w:t>
      </w:r>
      <w:r>
        <w:rPr>
          <w:rFonts w:ascii="Times New Roman" w:hAnsi="Times New Roman" w:cs="Times New Roman"/>
          <w:color w:val="000000"/>
          <w:sz w:val="24"/>
          <w:szCs w:val="24"/>
        </w:rPr>
        <w:pict>
          <v:shape id="_x0000_i105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r>
        <w:rPr>
          <w:rFonts w:ascii="Times New Roman" w:hAnsi="Times New Roman" w:cs="Times New Roman"/>
          <w:color w:val="000000"/>
          <w:sz w:val="24"/>
          <w:szCs w:val="24"/>
        </w:rPr>
        <w:pict>
          <v:shape id="_x0000_i106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РЗ_II_2_СТ_12_26_NAR_в__7"/>
      <w:bookmarkEnd w:id="20"/>
      <w:r>
        <w:rPr>
          <w:rFonts w:ascii="Times New Roman" w:hAnsi="Times New Roman" w:cs="Times New Roman"/>
          <w:color w:val="000000"/>
          <w:sz w:val="24"/>
          <w:szCs w:val="24"/>
        </w:rPr>
        <w:lastRenderedPageBreak/>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r>
        <w:rPr>
          <w:rFonts w:ascii="Times New Roman" w:hAnsi="Times New Roman" w:cs="Times New Roman"/>
          <w:color w:val="000000"/>
          <w:sz w:val="24"/>
          <w:szCs w:val="24"/>
        </w:rPr>
        <w:pict>
          <v:shape id="_x0000_i106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РЗ_II_2_СТ_12_26_NAR_г__12"/>
      <w:bookmarkEnd w:id="21"/>
      <w:r>
        <w:rPr>
          <w:rFonts w:ascii="Times New Roman" w:hAnsi="Times New Roman" w:cs="Times New Roman"/>
          <w:color w:val="000000"/>
          <w:sz w:val="24"/>
          <w:szCs w:val="24"/>
        </w:rP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6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РЗ_II_2_СТ_12_26_NAR_д__16"/>
      <w:bookmarkEnd w:id="22"/>
      <w:r>
        <w:rPr>
          <w:rFonts w:ascii="Times New Roman" w:hAnsi="Times New Roman" w:cs="Times New Roman"/>
          <w:color w:val="000000"/>
          <w:sz w:val="24"/>
          <w:szCs w:val="24"/>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r>
        <w:rPr>
          <w:rFonts w:ascii="Times New Roman" w:hAnsi="Times New Roman" w:cs="Times New Roman"/>
          <w:color w:val="000000"/>
          <w:sz w:val="24"/>
          <w:szCs w:val="24"/>
        </w:rPr>
        <w:pict>
          <v:shape id="_x0000_i106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РЗ_II_2_СТ_12_26_NAR_е__20"/>
      <w:bookmarkEnd w:id="23"/>
      <w:r>
        <w:rPr>
          <w:rFonts w:ascii="Times New Roman" w:hAnsi="Times New Roman" w:cs="Times New Roman"/>
          <w:color w:val="000000"/>
          <w:sz w:val="24"/>
          <w:szCs w:val="24"/>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r>
        <w:rPr>
          <w:rFonts w:ascii="Times New Roman" w:hAnsi="Times New Roman" w:cs="Times New Roman"/>
          <w:color w:val="000000"/>
          <w:sz w:val="24"/>
          <w:szCs w:val="24"/>
        </w:rPr>
        <w:pict>
          <v:shape id="_x0000_i106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обслуживания для этих целей устанавливаются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06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РЗ_II_2_СТ_12_26_NAR_ж__25"/>
      <w:bookmarkEnd w:id="24"/>
      <w:r>
        <w:rPr>
          <w:rFonts w:ascii="Times New Roman" w:hAnsi="Times New Roman" w:cs="Times New Roman"/>
          <w:color w:val="000000"/>
          <w:sz w:val="24"/>
          <w:szCs w:val="24"/>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(при этом не менее 10 лет в период до 1 января 2009 г.) на указанной работе;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6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r>
        <w:rPr>
          <w:rFonts w:ascii="Times New Roman" w:hAnsi="Times New Roman" w:cs="Times New Roman"/>
          <w:color w:val="000000"/>
          <w:sz w:val="24"/>
          <w:szCs w:val="24"/>
        </w:rPr>
        <w:pict>
          <v:shape id="_x0000_i106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РЗ_II_2_СТ_12_26_NAR_з__30"/>
      <w:bookmarkEnd w:id="25"/>
      <w:r>
        <w:rPr>
          <w:rFonts w:ascii="Times New Roman" w:hAnsi="Times New Roman" w:cs="Times New Roman"/>
          <w:color w:val="000000"/>
          <w:sz w:val="24"/>
          <w:szCs w:val="24"/>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(при этом не менее 10 лет в период до 1 января 2009 г.) на указанной работе;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6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w:t>
      </w:r>
      <w:r>
        <w:rPr>
          <w:rFonts w:ascii="Times New Roman" w:hAnsi="Times New Roman" w:cs="Times New Roman"/>
          <w:color w:val="000000"/>
          <w:sz w:val="24"/>
          <w:szCs w:val="24"/>
        </w:rPr>
        <w:lastRenderedPageBreak/>
        <w:t xml:space="preserve">продолжительности, а на сезонных работах – в соответствии со </w:t>
      </w:r>
      <w:hyperlink r:id="rId96"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6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r>
        <w:rPr>
          <w:rFonts w:ascii="Times New Roman" w:hAnsi="Times New Roman" w:cs="Times New Roman"/>
          <w:color w:val="000000"/>
          <w:sz w:val="24"/>
          <w:szCs w:val="24"/>
        </w:rPr>
        <w:pict>
          <v:shape id="_x0000_i107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РЗ_II_2_СТ_13_27CN__article_13"/>
      <w:bookmarkEnd w:id="26"/>
      <w:r>
        <w:rPr>
          <w:rFonts w:ascii="Times New Roman" w:hAnsi="Times New Roman" w:cs="Times New Roman"/>
          <w:b/>
          <w:color w:val="000000"/>
          <w:sz w:val="24"/>
          <w:szCs w:val="24"/>
        </w:rPr>
        <w:t>Статья 13. Пенсии работникам, занятым на подземных и открытых горных работах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r>
        <w:rPr>
          <w:rFonts w:ascii="Times New Roman" w:hAnsi="Times New Roman" w:cs="Times New Roman"/>
          <w:color w:val="000000"/>
          <w:sz w:val="24"/>
          <w:szCs w:val="24"/>
        </w:rPr>
        <w:pict>
          <v:shape id="_x0000_i107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РЗ_II_2_СТ_14_29CN__article_14"/>
      <w:bookmarkEnd w:id="27"/>
      <w:r>
        <w:rPr>
          <w:rFonts w:ascii="Times New Roman" w:hAnsi="Times New Roman" w:cs="Times New Roman"/>
          <w:b/>
          <w:color w:val="000000"/>
          <w:sz w:val="24"/>
          <w:szCs w:val="24"/>
        </w:rP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по возрасту за работу с особыми условиями труда (пункты «а» и «б» части первой </w:t>
      </w:r>
      <w:hyperlink r:id="rId97"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98"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r>
        <w:rPr>
          <w:rFonts w:ascii="Times New Roman" w:hAnsi="Times New Roman" w:cs="Times New Roman"/>
          <w:color w:val="000000"/>
          <w:sz w:val="24"/>
          <w:szCs w:val="24"/>
        </w:rPr>
        <w:pict>
          <v:shape id="_x0000_i107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РЗ_II_2_СТ_15_31CN__article_15"/>
      <w:bookmarkEnd w:id="28"/>
      <w:r>
        <w:rPr>
          <w:rFonts w:ascii="Times New Roman" w:hAnsi="Times New Roman" w:cs="Times New Roman"/>
          <w:b/>
          <w:color w:val="000000"/>
          <w:sz w:val="24"/>
          <w:szCs w:val="24"/>
        </w:rPr>
        <w:t>Статья 15. Порядок назначения пенсий лицам, работавшим до введения в действие настоящего Закона на работах с особыми условиями труда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полный стаж на работах с вредными и тяжелыми условиями труда, предусмотренных ранее действовавшими списками № 1 и № 2, или вообще на этих </w:t>
      </w:r>
      <w:r>
        <w:rPr>
          <w:rFonts w:ascii="Times New Roman" w:hAnsi="Times New Roman" w:cs="Times New Roman"/>
          <w:color w:val="000000"/>
          <w:sz w:val="24"/>
          <w:szCs w:val="24"/>
        </w:rPr>
        <w:lastRenderedPageBreak/>
        <w:t xml:space="preserve">работах и работах, предусмотренных соответственно пунктами «а» и «б» части первой </w:t>
      </w:r>
      <w:hyperlink r:id="rId99"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 пенсии назначаются по нормам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w:t>
      </w:r>
      <w:hyperlink r:id="rId100"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73"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РЗ_II_2_СТ_16_33CN__article_16"/>
      <w:bookmarkEnd w:id="29"/>
      <w:r>
        <w:rPr>
          <w:rFonts w:ascii="Times New Roman" w:hAnsi="Times New Roman" w:cs="Times New Roman"/>
          <w:b/>
          <w:color w:val="000000"/>
          <w:sz w:val="24"/>
          <w:szCs w:val="24"/>
        </w:rPr>
        <w:t>Статья 16. Учет различных периодов работы с особыми условиями труда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назначении пенсии по возрасту за работу с особыми условиями труда в соответствии со </w:t>
      </w:r>
      <w:hyperlink r:id="rId101"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и </w:t>
      </w:r>
      <w:hyperlink r:id="rId102"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r>
        <w:rPr>
          <w:rFonts w:ascii="Times New Roman" w:hAnsi="Times New Roman" w:cs="Times New Roman"/>
          <w:color w:val="000000"/>
          <w:sz w:val="24"/>
          <w:szCs w:val="24"/>
        </w:rPr>
        <w:pict>
          <v:shape id="_x0000_i107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РЗ_II_2_СТ_17_35CN__article_17"/>
      <w:bookmarkEnd w:id="30"/>
      <w:r>
        <w:rPr>
          <w:rFonts w:ascii="Times New Roman" w:hAnsi="Times New Roman" w:cs="Times New Roman"/>
          <w:b/>
          <w:color w:val="000000"/>
          <w:sz w:val="24"/>
          <w:szCs w:val="24"/>
        </w:rPr>
        <w:t>Статья 17. Пенсии инвалидам войны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color w:val="000000"/>
          <w:sz w:val="24"/>
          <w:szCs w:val="24"/>
        </w:rPr>
        <w:pict>
          <v:shape id="_x0000_i107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РЗ_II_2_СТ_18_36CN__article_18"/>
      <w:bookmarkEnd w:id="31"/>
      <w:r>
        <w:rPr>
          <w:rFonts w:ascii="Times New Roman" w:hAnsi="Times New Roman" w:cs="Times New Roman"/>
          <w:b/>
          <w:color w:val="000000"/>
          <w:sz w:val="24"/>
          <w:szCs w:val="24"/>
        </w:rPr>
        <w:t>Статья 18. Пенсии матерям военнослужащих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r>
        <w:rPr>
          <w:rFonts w:ascii="Times New Roman" w:hAnsi="Times New Roman" w:cs="Times New Roman"/>
          <w:color w:val="000000"/>
          <w:sz w:val="24"/>
          <w:szCs w:val="24"/>
        </w:rPr>
        <w:pict>
          <v:shape id="_x0000_i107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РЗ_II_2_СТ_19_37CN__article_19"/>
      <w:bookmarkEnd w:id="32"/>
      <w:r>
        <w:rPr>
          <w:rFonts w:ascii="Times New Roman" w:hAnsi="Times New Roman" w:cs="Times New Roman"/>
          <w:b/>
          <w:color w:val="000000"/>
          <w:sz w:val="24"/>
          <w:szCs w:val="24"/>
        </w:rPr>
        <w:t>Статья 19. Пенсии женщинам, родившим пять и более детей</w:t>
      </w:r>
      <w:r>
        <w:rPr>
          <w:rFonts w:ascii="Times New Roman" w:hAnsi="Times New Roman" w:cs="Times New Roman"/>
          <w:b/>
          <w:color w:val="000000"/>
          <w:sz w:val="24"/>
          <w:szCs w:val="24"/>
        </w:rPr>
        <w:pict>
          <v:shape id="_x0000_i107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r>
        <w:rPr>
          <w:rFonts w:ascii="Times New Roman" w:hAnsi="Times New Roman" w:cs="Times New Roman"/>
          <w:color w:val="000000"/>
          <w:sz w:val="24"/>
          <w:szCs w:val="24"/>
        </w:rPr>
        <w:pict>
          <v:shape id="_x0000_i107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r>
        <w:rPr>
          <w:rFonts w:ascii="Times New Roman" w:hAnsi="Times New Roman" w:cs="Times New Roman"/>
          <w:color w:val="000000"/>
          <w:sz w:val="24"/>
          <w:szCs w:val="24"/>
        </w:rPr>
        <w:pict>
          <v:shape id="_x0000_i107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РЗ_II_2_СТ_20_39CN__article_20"/>
      <w:bookmarkEnd w:id="33"/>
      <w:r>
        <w:rPr>
          <w:rFonts w:ascii="Times New Roman" w:hAnsi="Times New Roman" w:cs="Times New Roman"/>
          <w:b/>
          <w:color w:val="000000"/>
          <w:sz w:val="24"/>
          <w:szCs w:val="24"/>
        </w:rPr>
        <w:t>Статья 20. Пенсии родителям детей-инвалидов (инвалидов с детства)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r>
        <w:rPr>
          <w:rFonts w:ascii="Times New Roman" w:hAnsi="Times New Roman" w:cs="Times New Roman"/>
          <w:color w:val="000000"/>
          <w:sz w:val="24"/>
          <w:szCs w:val="24"/>
        </w:rPr>
        <w:pict>
          <v:shape id="_x0000_i108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РЗ_II_2_СТ_21_41CN__article_21"/>
      <w:bookmarkEnd w:id="34"/>
      <w:r>
        <w:rPr>
          <w:rFonts w:ascii="Times New Roman" w:hAnsi="Times New Roman" w:cs="Times New Roman"/>
          <w:b/>
          <w:color w:val="000000"/>
          <w:sz w:val="24"/>
          <w:szCs w:val="24"/>
        </w:rPr>
        <w:t>Статья 21. Пенсии лилипутам и карликам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w:t>
      </w:r>
      <w:r>
        <w:rPr>
          <w:rFonts w:ascii="Times New Roman" w:hAnsi="Times New Roman" w:cs="Times New Roman"/>
          <w:color w:val="000000"/>
          <w:sz w:val="24"/>
          <w:szCs w:val="24"/>
        </w:rPr>
        <w:pict>
          <v:shape id="_x0000_i108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РЗ_II_2_СТ_22_42CN__article_22"/>
      <w:bookmarkEnd w:id="35"/>
      <w:r>
        <w:rPr>
          <w:rFonts w:ascii="Times New Roman" w:hAnsi="Times New Roman" w:cs="Times New Roman"/>
          <w:b/>
          <w:color w:val="000000"/>
          <w:sz w:val="24"/>
          <w:szCs w:val="24"/>
        </w:rPr>
        <w:t>Статья 22. Пенсии инвалидам с детства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имеют право на пенсию по возрасту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I и II группы – при стаже работы не менее 20 лет у мужчин и не менее 15 лет у женщин;</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III группы – при стаже работы не менее 25 лет у мужчин и не менее 20 лет у женщин.</w:t>
      </w:r>
      <w:r>
        <w:rPr>
          <w:rFonts w:ascii="Times New Roman" w:hAnsi="Times New Roman" w:cs="Times New Roman"/>
          <w:color w:val="000000"/>
          <w:sz w:val="24"/>
          <w:szCs w:val="24"/>
        </w:rPr>
        <w:pict>
          <v:shape id="_x0000_i108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РЗ_II_2_СТ_22_1__44CN__article_22_1"/>
      <w:bookmarkEnd w:id="36"/>
      <w:r>
        <w:rPr>
          <w:rFonts w:ascii="Times New Roman" w:hAnsi="Times New Roman" w:cs="Times New Roman"/>
          <w:b/>
          <w:color w:val="000000"/>
          <w:sz w:val="24"/>
          <w:szCs w:val="24"/>
        </w:rPr>
        <w:t>Статья 22[1]. Пенсии отдельным категориям граждан</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достигшие общеустановленного пенсионного возраста, не имеющие требуемого в соответствии с абзацем вторым части первой </w:t>
      </w:r>
      <w:hyperlink r:id="rId103"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имеют право на пенсию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РЗ_II_2_СТ_22_1__44_NAR_а__36"/>
      <w:bookmarkEnd w:id="37"/>
      <w:r>
        <w:rPr>
          <w:rFonts w:ascii="Times New Roman" w:hAnsi="Times New Roman" w:cs="Times New Roman"/>
          <w:color w:val="000000"/>
          <w:sz w:val="24"/>
          <w:szCs w:val="24"/>
        </w:rPr>
        <w:t>а) мужчины – при стаже работы не менее 40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35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РЗ_II_2_СТ_22_1__44_NAR_б__37"/>
      <w:bookmarkEnd w:id="38"/>
      <w:r>
        <w:rPr>
          <w:rFonts w:ascii="Times New Roman" w:hAnsi="Times New Roman" w:cs="Times New Roman"/>
          <w:color w:val="000000"/>
          <w:sz w:val="24"/>
          <w:szCs w:val="24"/>
        </w:rP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w:t>
      </w:r>
      <w:hyperlink r:id="rId104"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r>
        <w:rPr>
          <w:rFonts w:ascii="Times New Roman" w:hAnsi="Times New Roman" w:cs="Times New Roman"/>
          <w:color w:val="000000"/>
          <w:sz w:val="24"/>
          <w:szCs w:val="24"/>
        </w:rPr>
        <w:pict>
          <v:shape id="_x0000_i1083" type="#_x0000_t75" style="width:7.5pt;height:7.5pt">
            <v:imagedata r:id="rId59" o:title=""/>
          </v:shape>
        </w:pict>
      </w: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РЗ_II_2_СТ_22_1__44_NAR_в__38"/>
      <w:bookmarkEnd w:id="39"/>
      <w:r>
        <w:rPr>
          <w:rFonts w:ascii="Times New Roman" w:hAnsi="Times New Roman" w:cs="Times New Roman"/>
          <w:color w:val="000000"/>
          <w:sz w:val="24"/>
          <w:szCs w:val="24"/>
        </w:rPr>
        <w:lastRenderedPageBreak/>
        <w:t>в) женщины, родившие четверых детей и воспитавшие их до 8-летнего возраста, – при стаже работы не менее 20 лет;</w:t>
      </w:r>
      <w:r>
        <w:rPr>
          <w:rFonts w:ascii="Times New Roman" w:hAnsi="Times New Roman" w:cs="Times New Roman"/>
          <w:color w:val="000000"/>
          <w:sz w:val="24"/>
          <w:szCs w:val="24"/>
        </w:rPr>
        <w:pict>
          <v:shape id="_x0000_i108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РЗ_II_2_СТ_22_1__44_NAR_г__39"/>
      <w:bookmarkEnd w:id="40"/>
      <w:r>
        <w:rPr>
          <w:rFonts w:ascii="Times New Roman" w:hAnsi="Times New Roman" w:cs="Times New Roman"/>
          <w:color w:val="000000"/>
          <w:sz w:val="24"/>
          <w:szCs w:val="24"/>
        </w:rP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r>
        <w:rPr>
          <w:rFonts w:ascii="Times New Roman" w:hAnsi="Times New Roman" w:cs="Times New Roman"/>
          <w:color w:val="000000"/>
          <w:sz w:val="24"/>
          <w:szCs w:val="24"/>
        </w:rPr>
        <w:pict>
          <v:shape id="_x0000_i108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w:t>
      </w:r>
      <w:hyperlink r:id="rId105"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r>
        <w:rPr>
          <w:rFonts w:ascii="Times New Roman" w:hAnsi="Times New Roman" w:cs="Times New Roman"/>
          <w:color w:val="000000"/>
          <w:sz w:val="24"/>
          <w:szCs w:val="24"/>
        </w:rPr>
        <w:pict>
          <v:shape id="_x0000_i108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РЗ_II_2_СТ_23_45CN__article_23"/>
      <w:bookmarkEnd w:id="41"/>
      <w:r>
        <w:rPr>
          <w:rFonts w:ascii="Times New Roman" w:hAnsi="Times New Roman" w:cs="Times New Roman"/>
          <w:b/>
          <w:color w:val="000000"/>
          <w:sz w:val="24"/>
          <w:szCs w:val="24"/>
        </w:rPr>
        <w:t>Статья 23. Размеры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возрасту назначаются в размере 55 процентов среднемесячного заработка (</w:t>
      </w:r>
      <w:hyperlink r:id="rId106"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ниже минимального размера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в том числе минимальная, увеличивается: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мужчинам за каждый полный год стажа работы (</w:t>
      </w:r>
      <w:hyperlink r:id="rId107" w:history="1">
        <w:r>
          <w:rPr>
            <w:rFonts w:ascii="Times New Roman" w:hAnsi="Times New Roman" w:cs="Times New Roman"/>
            <w:color w:val="0000FF"/>
            <w:sz w:val="24"/>
            <w:szCs w:val="24"/>
          </w:rPr>
          <w:t>статьи 51–53</w:t>
        </w:r>
      </w:hyperlink>
      <w:r>
        <w:rPr>
          <w:rFonts w:ascii="Times New Roman" w:hAnsi="Times New Roman" w:cs="Times New Roman"/>
          <w:color w:val="000000"/>
          <w:sz w:val="24"/>
          <w:szCs w:val="24"/>
        </w:rPr>
        <w:t xml:space="preserve"> настоящего Закона) сверх 25 лет, а также стажа работы с особыми условиями труда (пункт «а» части первой </w:t>
      </w:r>
      <w:hyperlink r:id="rId108"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109"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110"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111"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пенсии в соответствии с частью второй настоящей статьи производится в пределах 45 лет стажа работы у мужчин и 40 лет у женщин.</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w:t>
      </w:r>
      <w:hyperlink r:id="rId112"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r>
        <w:rPr>
          <w:rFonts w:ascii="Times New Roman" w:hAnsi="Times New Roman" w:cs="Times New Roman"/>
          <w:color w:val="000000"/>
          <w:sz w:val="24"/>
          <w:szCs w:val="24"/>
        </w:rPr>
        <w:pict>
          <v:shape id="_x0000_i108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РЗ_II_2_СТ_23_1__47CN__article_23_1"/>
      <w:bookmarkEnd w:id="42"/>
      <w:r>
        <w:rPr>
          <w:rFonts w:ascii="Times New Roman" w:hAnsi="Times New Roman" w:cs="Times New Roman"/>
          <w:b/>
          <w:color w:val="000000"/>
          <w:sz w:val="24"/>
          <w:szCs w:val="24"/>
        </w:rPr>
        <w:t>Статья 23[1]. Увеличение размера назначенной пенсии по возрасту при продолжении работы без получения государственной пенсии</w:t>
      </w:r>
      <w:r>
        <w:rPr>
          <w:rFonts w:ascii="Times New Roman" w:hAnsi="Times New Roman" w:cs="Times New Roman"/>
          <w:b/>
          <w:color w:val="000000"/>
          <w:sz w:val="24"/>
          <w:szCs w:val="24"/>
        </w:rPr>
        <w:pict>
          <v:shape id="_x0000_i108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продолжении работы без получения государственной пенсии после назначения пенсии по возрасту на общих основаниях (</w:t>
      </w:r>
      <w:hyperlink r:id="rId113"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размер пенсии по возрасту увеличивается на:</w:t>
      </w:r>
      <w:r>
        <w:rPr>
          <w:rFonts w:ascii="Times New Roman" w:hAnsi="Times New Roman" w:cs="Times New Roman"/>
          <w:color w:val="000000"/>
          <w:sz w:val="24"/>
          <w:szCs w:val="24"/>
        </w:rPr>
        <w:pict>
          <v:shape id="_x0000_i108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8, 10 и 12 процентов заработка, из которого в соответствии со </w:t>
      </w:r>
      <w:hyperlink r:id="rId114"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процент заработка, из которого в соответствии со </w:t>
      </w:r>
      <w:hyperlink r:id="rId115"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r>
        <w:rPr>
          <w:rFonts w:ascii="Times New Roman" w:hAnsi="Times New Roman" w:cs="Times New Roman"/>
          <w:color w:val="000000"/>
          <w:sz w:val="24"/>
          <w:szCs w:val="24"/>
        </w:rPr>
        <w:pict>
          <v:shape id="_x0000_i109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w:t>
      </w:r>
      <w:hyperlink r:id="rId116"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r>
        <w:rPr>
          <w:rFonts w:ascii="Times New Roman" w:hAnsi="Times New Roman" w:cs="Times New Roman"/>
          <w:color w:val="000000"/>
          <w:sz w:val="24"/>
          <w:szCs w:val="24"/>
        </w:rPr>
        <w:pict>
          <v:shape id="_x0000_i109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РЗ_II_2_СТ_24_49CN__article_24"/>
      <w:bookmarkEnd w:id="43"/>
      <w:r>
        <w:rPr>
          <w:rFonts w:ascii="Times New Roman" w:hAnsi="Times New Roman" w:cs="Times New Roman"/>
          <w:b/>
          <w:color w:val="000000"/>
          <w:sz w:val="24"/>
          <w:szCs w:val="24"/>
        </w:rPr>
        <w:t>Статья 24. Пенсии при неполном стаже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Лицам, имеющим стаж работы, установленный абзацем вторым части первой </w:t>
      </w:r>
      <w:hyperlink r:id="rId117"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но не имеющим стажа работы, достаточного для назначения пенсии по возрасту (</w:t>
      </w:r>
      <w:hyperlink r:id="rId118"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r:id="rId119"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r>
        <w:rPr>
          <w:rFonts w:ascii="Times New Roman" w:hAnsi="Times New Roman" w:cs="Times New Roman"/>
          <w:color w:val="000000"/>
          <w:sz w:val="24"/>
          <w:szCs w:val="24"/>
        </w:rPr>
        <w:pict>
          <v:shape id="_x0000_i109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РЗ_II_2_СТ_24_1__50CN__article_24_1"/>
      <w:bookmarkEnd w:id="44"/>
      <w:r>
        <w:rPr>
          <w:rFonts w:ascii="Times New Roman" w:hAnsi="Times New Roman" w:cs="Times New Roman"/>
          <w:b/>
          <w:color w:val="000000"/>
          <w:sz w:val="24"/>
          <w:szCs w:val="24"/>
        </w:rPr>
        <w:t>Статья 24[1]. Пенсии по возрасту при неполном стаже работы с уплатой обязательных страховых взносов в бюджет фонда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Мужчинам, достигшим возраста 65 лет, и женщинам, достигшим возраста 60 лет, не имеющим требуемого в соответствии с абзацем вторым части первой </w:t>
      </w:r>
      <w:hyperlink r:id="rId120"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r>
        <w:rPr>
          <w:rFonts w:ascii="Times New Roman" w:hAnsi="Times New Roman" w:cs="Times New Roman"/>
          <w:color w:val="000000"/>
          <w:sz w:val="24"/>
          <w:szCs w:val="24"/>
        </w:rPr>
        <w:pict>
          <v:shape id="_x0000_i109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РЗ_II_2_СТ_25_51CN__article_25"/>
      <w:bookmarkEnd w:id="45"/>
      <w:r>
        <w:rPr>
          <w:rFonts w:ascii="Times New Roman" w:hAnsi="Times New Roman" w:cs="Times New Roman"/>
          <w:b/>
          <w:color w:val="000000"/>
          <w:sz w:val="24"/>
          <w:szCs w:val="24"/>
        </w:rPr>
        <w:t>Статья 25. Надбавка к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возрасту устанавливается надбавка на уход: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r>
        <w:rPr>
          <w:rFonts w:ascii="Times New Roman" w:hAnsi="Times New Roman" w:cs="Times New Roman"/>
          <w:color w:val="000000"/>
          <w:sz w:val="24"/>
          <w:szCs w:val="24"/>
        </w:rPr>
        <w:pict>
          <v:shape id="_x0000_i109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РЗ_II_2_СТ_26_52CN__article_26"/>
      <w:bookmarkEnd w:id="46"/>
      <w:r>
        <w:rPr>
          <w:rFonts w:ascii="Times New Roman" w:hAnsi="Times New Roman" w:cs="Times New Roman"/>
          <w:b/>
          <w:color w:val="000000"/>
          <w:sz w:val="24"/>
          <w:szCs w:val="24"/>
        </w:rPr>
        <w:lastRenderedPageBreak/>
        <w:t>Статья 26. Период, на который назначается пенсия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назначается пожизненно независимо от состояния трудоспособности.</w: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7" w:name="CA0_РЗ_III_3CN__zagrazdel_iii"/>
      <w:bookmarkEnd w:id="47"/>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ПЕНСИИ ПО ИНВАЛИДНОСТИ</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РЗ_III_3_СТ_27_53CN__article_27"/>
      <w:bookmarkEnd w:id="48"/>
      <w:r>
        <w:rPr>
          <w:rFonts w:ascii="Times New Roman" w:hAnsi="Times New Roman" w:cs="Times New Roman"/>
          <w:b/>
          <w:color w:val="000000"/>
          <w:sz w:val="24"/>
          <w:szCs w:val="24"/>
        </w:rPr>
        <w:t>Статья 27. Условия назначения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54BDC">
        <w:trPr>
          <w:trHeight w:val="240"/>
        </w:trPr>
        <w:tc>
          <w:tcPr>
            <w:tcW w:w="3100" w:type="pct"/>
            <w:tcBorders>
              <w:top w:val="single" w:sz="6" w:space="0" w:color="000000"/>
              <w:left w:val="nil"/>
              <w:bottom w:val="single" w:sz="6" w:space="0" w:color="000000"/>
              <w:right w:val="single" w:sz="6" w:space="0" w:color="000000"/>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1850" w:type="pct"/>
            <w:tcBorders>
              <w:top w:val="single" w:sz="6" w:space="0" w:color="000000"/>
              <w:left w:val="single" w:sz="6" w:space="0" w:color="000000"/>
              <w:bottom w:val="single" w:sz="6" w:space="0" w:color="000000"/>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годах)</w:t>
            </w:r>
          </w:p>
        </w:tc>
      </w:tr>
      <w:tr w:rsidR="00554BDC">
        <w:tblPrEx>
          <w:tblCellSpacing w:w="-8" w:type="nil"/>
        </w:tblPrEx>
        <w:trPr>
          <w:trHeight w:val="240"/>
          <w:tblCellSpacing w:w="-8" w:type="nil"/>
        </w:trPr>
        <w:tc>
          <w:tcPr>
            <w:tcW w:w="3100" w:type="pct"/>
            <w:tcBorders>
              <w:top w:val="single" w:sz="6" w:space="0" w:color="000000"/>
              <w:left w:val="nil"/>
              <w:bottom w:val="nil"/>
              <w:right w:val="nil"/>
            </w:tcBorders>
          </w:tcPr>
          <w:p w:rsidR="00554BDC" w:rsidRDefault="00554BDC">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достижения 23 лет </w:t>
            </w:r>
          </w:p>
        </w:tc>
        <w:tc>
          <w:tcPr>
            <w:tcW w:w="1850" w:type="pct"/>
            <w:tcBorders>
              <w:top w:val="single" w:sz="6" w:space="0" w:color="000000"/>
              <w:left w:val="nil"/>
              <w:bottom w:val="nil"/>
              <w:right w:val="nil"/>
            </w:tcBorders>
          </w:tcPr>
          <w:p w:rsidR="00554BDC" w:rsidRDefault="00554BDC">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23 лет до достижения 26 лет </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26 лет до достижения 31 года</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31 года до достижения 36 лет</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36 лет до достижения 41 года</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41 года до достижения 46 лет</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46 лет до достижения 51 года</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51 года до достижения 56 лет</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554BDC">
        <w:tblPrEx>
          <w:tblCellSpacing w:w="-8" w:type="nil"/>
        </w:tblPrEx>
        <w:trPr>
          <w:trHeight w:val="240"/>
          <w:tblCellSpacing w:w="-8" w:type="nil"/>
        </w:trPr>
        <w:tc>
          <w:tcPr>
            <w:tcW w:w="3100" w:type="pct"/>
            <w:tcBorders>
              <w:top w:val="nil"/>
              <w:left w:val="nil"/>
              <w:bottom w:val="nil"/>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56 лет до достижения 61 года</w:t>
            </w:r>
          </w:p>
        </w:tc>
        <w:tc>
          <w:tcPr>
            <w:tcW w:w="1850" w:type="pct"/>
            <w:tcBorders>
              <w:top w:val="nil"/>
              <w:left w:val="nil"/>
              <w:bottom w:val="nil"/>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54BDC">
        <w:tblPrEx>
          <w:tblCellSpacing w:w="-8" w:type="nil"/>
        </w:tblPrEx>
        <w:trPr>
          <w:trHeight w:val="240"/>
          <w:tblCellSpacing w:w="-8" w:type="nil"/>
        </w:trPr>
        <w:tc>
          <w:tcPr>
            <w:tcW w:w="3100" w:type="pct"/>
            <w:tcBorders>
              <w:top w:val="nil"/>
              <w:left w:val="nil"/>
              <w:bottom w:val="single" w:sz="6" w:space="0" w:color="auto"/>
              <w:right w:val="nil"/>
            </w:tcBorders>
          </w:tcPr>
          <w:p w:rsidR="00554BDC" w:rsidRDefault="00554BD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61 года и старше</w:t>
            </w:r>
          </w:p>
        </w:tc>
        <w:tc>
          <w:tcPr>
            <w:tcW w:w="1850" w:type="pct"/>
            <w:tcBorders>
              <w:top w:val="nil"/>
              <w:left w:val="nil"/>
              <w:bottom w:val="single" w:sz="6" w:space="0" w:color="auto"/>
              <w:right w:val="nil"/>
            </w:tcBorders>
          </w:tcPr>
          <w:p w:rsidR="00554BDC" w:rsidRDefault="00554BD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121"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или после ее прекращения, пенсии назначаются независимо от наличия стажа работы, установленного частью первой настоящей статьи.</w:t>
      </w:r>
      <w:r>
        <w:rPr>
          <w:rFonts w:ascii="Times New Roman" w:hAnsi="Times New Roman" w:cs="Times New Roman"/>
          <w:color w:val="000000"/>
          <w:sz w:val="24"/>
          <w:szCs w:val="24"/>
        </w:rPr>
        <w:pict>
          <v:shape id="_x0000_i109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РЗ_III_3_СТ_28_55CN__article_28"/>
      <w:bookmarkEnd w:id="49"/>
      <w:r>
        <w:rPr>
          <w:rFonts w:ascii="Times New Roman" w:hAnsi="Times New Roman" w:cs="Times New Roman"/>
          <w:b/>
          <w:color w:val="000000"/>
          <w:sz w:val="24"/>
          <w:szCs w:val="24"/>
        </w:rPr>
        <w:t>Статья 28. Установление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старше 18 лет, признанным инвалидами, устанавливается I, II или III группа инвалидности.</w:t>
      </w:r>
      <w:r>
        <w:rPr>
          <w:rFonts w:ascii="Times New Roman" w:hAnsi="Times New Roman" w:cs="Times New Roman"/>
          <w:color w:val="000000"/>
          <w:sz w:val="24"/>
          <w:szCs w:val="24"/>
        </w:rPr>
        <w:pict>
          <v:shape id="_x0000_i109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РЗ_III_3_СТ_29_57CN__article_29"/>
      <w:bookmarkEnd w:id="50"/>
      <w:r>
        <w:rPr>
          <w:rFonts w:ascii="Times New Roman" w:hAnsi="Times New Roman" w:cs="Times New Roman"/>
          <w:b/>
          <w:color w:val="000000"/>
          <w:sz w:val="24"/>
          <w:szCs w:val="24"/>
        </w:rPr>
        <w:t>Статья 29. Исключена.</w:t>
      </w:r>
      <w:r>
        <w:rPr>
          <w:rFonts w:ascii="Times New Roman" w:hAnsi="Times New Roman" w:cs="Times New Roman"/>
          <w:b/>
          <w:color w:val="000000"/>
          <w:sz w:val="24"/>
          <w:szCs w:val="24"/>
        </w:rPr>
        <w:pict>
          <v:shape id="_x0000_i109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РЗ_III_3_СТ_30_59CN__article_30"/>
      <w:bookmarkEnd w:id="51"/>
      <w:r>
        <w:rPr>
          <w:rFonts w:ascii="Times New Roman" w:hAnsi="Times New Roman" w:cs="Times New Roman"/>
          <w:b/>
          <w:color w:val="000000"/>
          <w:sz w:val="24"/>
          <w:szCs w:val="24"/>
        </w:rPr>
        <w:t>Статья 30. Исключена.</w:t>
      </w:r>
      <w:r>
        <w:rPr>
          <w:rFonts w:ascii="Times New Roman" w:hAnsi="Times New Roman" w:cs="Times New Roman"/>
          <w:b/>
          <w:color w:val="000000"/>
          <w:sz w:val="24"/>
          <w:szCs w:val="24"/>
        </w:rPr>
        <w:pict>
          <v:shape id="_x0000_i110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РЗ_III_3_СТ_31_61CN__article_31"/>
      <w:bookmarkEnd w:id="52"/>
      <w:r>
        <w:rPr>
          <w:rFonts w:ascii="Times New Roman" w:hAnsi="Times New Roman" w:cs="Times New Roman"/>
          <w:b/>
          <w:color w:val="000000"/>
          <w:sz w:val="24"/>
          <w:szCs w:val="24"/>
        </w:rPr>
        <w:t>Статья 31. Размеры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Пенсии по инвалидности назначаются в следующих размерах: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75 процентов, инвалидам ІІ группы – 65 процентов, инвалидам ІІІ группы – 40 процентов среднемесячного заработка (</w:t>
      </w:r>
      <w:hyperlink r:id="rId122"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r:id="rId123"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w:t>
      </w:r>
      <w:hyperlink r:id="rId124"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0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РЗ_III_3_СТ_32_62CN__article_32"/>
      <w:bookmarkEnd w:id="53"/>
      <w:r>
        <w:rPr>
          <w:rFonts w:ascii="Times New Roman" w:hAnsi="Times New Roman" w:cs="Times New Roman"/>
          <w:b/>
          <w:color w:val="000000"/>
          <w:sz w:val="24"/>
          <w:szCs w:val="24"/>
        </w:rPr>
        <w:t>Статья 32. Пенсии при неполном стаже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ІІ групп, которые не имеют достаточного для назначения полной пенсии стажа работы (</w:t>
      </w:r>
      <w:hyperlink r:id="rId125"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r>
        <w:rPr>
          <w:rFonts w:ascii="Times New Roman" w:hAnsi="Times New Roman" w:cs="Times New Roman"/>
          <w:color w:val="000000"/>
          <w:sz w:val="24"/>
          <w:szCs w:val="24"/>
        </w:rPr>
        <w:pict>
          <v:shape id="_x0000_i110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 w:name="CA0_РЗ_III_3_СТ_33_63CN__article_33"/>
      <w:bookmarkEnd w:id="54"/>
      <w:r>
        <w:rPr>
          <w:rFonts w:ascii="Times New Roman" w:hAnsi="Times New Roman" w:cs="Times New Roman"/>
          <w:b/>
          <w:color w:val="000000"/>
          <w:sz w:val="24"/>
          <w:szCs w:val="24"/>
        </w:rPr>
        <w:t>Статья 33. Надбавка к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инвалидности устанавливается надбавка на уход: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РЗ_III_3_СТ_34_64CN__article_34"/>
      <w:bookmarkEnd w:id="55"/>
      <w:r>
        <w:rPr>
          <w:rFonts w:ascii="Times New Roman" w:hAnsi="Times New Roman" w:cs="Times New Roman"/>
          <w:b/>
          <w:color w:val="000000"/>
          <w:sz w:val="24"/>
          <w:szCs w:val="24"/>
        </w:rPr>
        <w:t>Статья 34. Период, на который назначается пенсия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назначается на срок инвалидности, установленный МРЭК.</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Переосвидетельствование инвалидов проводится в порядке, устанавливаемом Министерством здравоохранения.</w:t>
      </w:r>
      <w:r>
        <w:rPr>
          <w:rFonts w:ascii="Times New Roman" w:hAnsi="Times New Roman" w:cs="Times New Roman"/>
          <w:color w:val="000000"/>
          <w:sz w:val="24"/>
          <w:szCs w:val="24"/>
        </w:rPr>
        <w:pict>
          <v:shape id="_x0000_i1103"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A0_РЗ_IV_4CN__zagrazdel_iv"/>
      <w:bookmarkEnd w:id="56"/>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ПЕНСИИ ПО СЛУЧАЮ ПОТЕРИ КОРМИЛЬЦА</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 w:name="CA0_РЗ_IV_4_СТ_35_66CN__article_35"/>
      <w:bookmarkEnd w:id="57"/>
      <w:r>
        <w:rPr>
          <w:rFonts w:ascii="Times New Roman" w:hAnsi="Times New Roman" w:cs="Times New Roman"/>
          <w:b/>
          <w:color w:val="000000"/>
          <w:sz w:val="24"/>
          <w:szCs w:val="24"/>
        </w:rPr>
        <w:t>Статья 35. Члены семьи, имеющие право на пенсию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случаю потери кормильца имеют нетрудоспособные члены семьи умершего кормильца, состоявшие на его иждивении (</w:t>
      </w:r>
      <w:hyperlink r:id="rId126" w:history="1">
        <w:r>
          <w:rPr>
            <w:rFonts w:ascii="Times New Roman" w:hAnsi="Times New Roman" w:cs="Times New Roman"/>
            <w:color w:val="0000FF"/>
            <w:sz w:val="24"/>
            <w:szCs w:val="24"/>
          </w:rPr>
          <w:t>статья 36</w:t>
        </w:r>
      </w:hyperlink>
      <w:r>
        <w:rPr>
          <w:rFonts w:ascii="Times New Roman" w:hAnsi="Times New Roman" w:cs="Times New Roman"/>
          <w:color w:val="000000"/>
          <w:sz w:val="24"/>
          <w:szCs w:val="24"/>
        </w:rPr>
        <w:t xml:space="preserve"> настоящего Закона). </w:t>
      </w:r>
      <w:r>
        <w:rPr>
          <w:rFonts w:ascii="Times New Roman" w:hAnsi="Times New Roman" w:cs="Times New Roman"/>
          <w:color w:val="000000"/>
          <w:sz w:val="24"/>
          <w:szCs w:val="24"/>
        </w:rPr>
        <w:lastRenderedPageBreak/>
        <w:t>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r>
        <w:rPr>
          <w:rFonts w:ascii="Times New Roman" w:hAnsi="Times New Roman" w:cs="Times New Roman"/>
          <w:color w:val="000000"/>
          <w:sz w:val="24"/>
          <w:szCs w:val="24"/>
        </w:rPr>
        <w:pict>
          <v:shape id="_x0000_i110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Нетрудоспособными членами семьи считаются: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РЗ_IV_4_СТ_35_66_NAR_а__49"/>
      <w:bookmarkEnd w:id="58"/>
      <w:r>
        <w:rPr>
          <w:rFonts w:ascii="Times New Roman" w:hAnsi="Times New Roman" w:cs="Times New Roman"/>
          <w:color w:val="000000"/>
          <w:sz w:val="24"/>
          <w:szCs w:val="24"/>
        </w:rP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r>
        <w:rPr>
          <w:rFonts w:ascii="Times New Roman" w:hAnsi="Times New Roman" w:cs="Times New Roman"/>
          <w:color w:val="000000"/>
          <w:sz w:val="24"/>
          <w:szCs w:val="24"/>
        </w:rPr>
        <w:pict>
          <v:shape id="_x0000_i110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РЗ_IV_4_СТ_35_66_NAR_б__53"/>
      <w:bookmarkEnd w:id="59"/>
      <w:r>
        <w:rPr>
          <w:rFonts w:ascii="Times New Roman" w:hAnsi="Times New Roman" w:cs="Times New Roman"/>
          <w:color w:val="000000"/>
          <w:sz w:val="24"/>
          <w:szCs w:val="24"/>
        </w:rPr>
        <w:t>б) отец, мать (усыновители (удочерители)), супруги, если они достигли общеустановленного пенсионного возраста либо являются инвалидами;</w:t>
      </w:r>
      <w:r>
        <w:rPr>
          <w:rFonts w:ascii="Times New Roman" w:hAnsi="Times New Roman" w:cs="Times New Roman"/>
          <w:color w:val="000000"/>
          <w:sz w:val="24"/>
          <w:szCs w:val="24"/>
        </w:rPr>
        <w:pict>
          <v:shape id="_x0000_i110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РЗ_IV_4_СТ_35_66_NAR_в__56"/>
      <w:bookmarkEnd w:id="60"/>
      <w:r>
        <w:rPr>
          <w:rFonts w:ascii="Times New Roman" w:hAnsi="Times New Roman" w:cs="Times New Roman"/>
          <w:color w:val="000000"/>
          <w:sz w:val="24"/>
          <w:szCs w:val="24"/>
        </w:rP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r>
        <w:rPr>
          <w:rFonts w:ascii="Times New Roman" w:hAnsi="Times New Roman" w:cs="Times New Roman"/>
          <w:color w:val="000000"/>
          <w:sz w:val="24"/>
          <w:szCs w:val="24"/>
        </w:rPr>
        <w:pict>
          <v:shape id="_x0000_i110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РЗ_IV_4_СТ_35_66_NAR_г__58"/>
      <w:bookmarkEnd w:id="61"/>
      <w:r>
        <w:rPr>
          <w:rFonts w:ascii="Times New Roman" w:hAnsi="Times New Roman" w:cs="Times New Roman"/>
          <w:color w:val="000000"/>
          <w:sz w:val="24"/>
          <w:szCs w:val="24"/>
        </w:rPr>
        <w:t>г) дед и бабка – при отсутствии лиц, которые по закону обязаны их содержать;</w:t>
      </w:r>
      <w:r>
        <w:rPr>
          <w:rFonts w:ascii="Times New Roman" w:hAnsi="Times New Roman" w:cs="Times New Roman"/>
          <w:color w:val="000000"/>
          <w:sz w:val="24"/>
          <w:szCs w:val="24"/>
        </w:rPr>
        <w:pict>
          <v:shape id="_x0000_i110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РЗ_IV_4_СТ_35_66_NAR_д__60"/>
      <w:bookmarkEnd w:id="62"/>
      <w:r>
        <w:rPr>
          <w:rFonts w:ascii="Times New Roman" w:hAnsi="Times New Roman" w:cs="Times New Roman"/>
          <w:color w:val="000000"/>
          <w:sz w:val="24"/>
          <w:szCs w:val="24"/>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r>
        <w:rPr>
          <w:rFonts w:ascii="Times New Roman" w:hAnsi="Times New Roman" w:cs="Times New Roman"/>
          <w:color w:val="000000"/>
          <w:sz w:val="24"/>
          <w:szCs w:val="24"/>
        </w:rPr>
        <w:pict>
          <v:shape id="_x0000_i1109" type="#_x0000_t75" style="width:7.5pt;height:7.5pt">
            <v:imagedata r:id="rId59"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1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РЗ_IV_4_СТ_35_66_NAR_е__62"/>
      <w:bookmarkEnd w:id="63"/>
      <w:r>
        <w:rPr>
          <w:rFonts w:ascii="Times New Roman" w:hAnsi="Times New Roman" w:cs="Times New Roman"/>
          <w:color w:val="000000"/>
          <w:sz w:val="24"/>
          <w:szCs w:val="24"/>
        </w:rPr>
        <w:lastRenderedPageBreak/>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r>
        <w:rPr>
          <w:rFonts w:ascii="Times New Roman" w:hAnsi="Times New Roman" w:cs="Times New Roman"/>
          <w:color w:val="000000"/>
          <w:sz w:val="24"/>
          <w:szCs w:val="24"/>
        </w:rPr>
        <w:pict>
          <v:shape id="_x0000_i111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r>
        <w:rPr>
          <w:rFonts w:ascii="Times New Roman" w:hAnsi="Times New Roman" w:cs="Times New Roman"/>
          <w:color w:val="000000"/>
          <w:sz w:val="24"/>
          <w:szCs w:val="24"/>
        </w:rPr>
        <w:pict>
          <v:shape id="_x0000_i111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РЗ_IV_4_СТ_36_67CN__article_36"/>
      <w:bookmarkEnd w:id="64"/>
      <w:r>
        <w:rPr>
          <w:rFonts w:ascii="Times New Roman" w:hAnsi="Times New Roman" w:cs="Times New Roman"/>
          <w:b/>
          <w:color w:val="000000"/>
          <w:sz w:val="24"/>
          <w:szCs w:val="24"/>
        </w:rPr>
        <w:t>Статья 36. Члены семьи, считающиеся иждивенцами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РЗ_IV_4_СТ_37_68CN__article_37"/>
      <w:bookmarkEnd w:id="65"/>
      <w:r>
        <w:rPr>
          <w:rFonts w:ascii="Times New Roman" w:hAnsi="Times New Roman" w:cs="Times New Roman"/>
          <w:b/>
          <w:color w:val="000000"/>
          <w:sz w:val="24"/>
          <w:szCs w:val="24"/>
        </w:rPr>
        <w:t>Статья 37. Стаж работы кормильца, дающий право на пенсию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r:id="rId127"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r>
        <w:rPr>
          <w:rFonts w:ascii="Times New Roman" w:hAnsi="Times New Roman" w:cs="Times New Roman"/>
          <w:color w:val="000000"/>
          <w:sz w:val="24"/>
          <w:szCs w:val="24"/>
        </w:rPr>
        <w:pict>
          <v:shape id="_x0000_i1113"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РЗ_IV_4_СТ_38_70CN__article_38"/>
      <w:bookmarkEnd w:id="66"/>
      <w:r>
        <w:rPr>
          <w:rFonts w:ascii="Times New Roman" w:hAnsi="Times New Roman" w:cs="Times New Roman"/>
          <w:b/>
          <w:color w:val="000000"/>
          <w:sz w:val="24"/>
          <w:szCs w:val="24"/>
        </w:rPr>
        <w:t>Статья 38. Размеры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r:id="rId128"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менее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r:id="rId129"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менее двукратного минимального размера пенсии по возрасту.</w:t>
      </w:r>
      <w:r>
        <w:rPr>
          <w:rFonts w:ascii="Times New Roman" w:hAnsi="Times New Roman" w:cs="Times New Roman"/>
          <w:color w:val="000000"/>
          <w:sz w:val="24"/>
          <w:szCs w:val="24"/>
        </w:rPr>
        <w:pict>
          <v:shape id="_x0000_i111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РЗ_IV_4_СТ_39_71CN__article_39"/>
      <w:bookmarkEnd w:id="67"/>
      <w:r>
        <w:rPr>
          <w:rFonts w:ascii="Times New Roman" w:hAnsi="Times New Roman" w:cs="Times New Roman"/>
          <w:b/>
          <w:color w:val="000000"/>
          <w:sz w:val="24"/>
          <w:szCs w:val="24"/>
        </w:rPr>
        <w:t>Статья 39. Сохранение пенсии при вступлении в новый брак</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назначенная по случаю смерти супруга, сохраняется и при вступлении пенсионера в новый брак.</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РЗ_IV_4_СТ_40_72CN__article_40"/>
      <w:bookmarkEnd w:id="68"/>
      <w:r>
        <w:rPr>
          <w:rFonts w:ascii="Times New Roman" w:hAnsi="Times New Roman" w:cs="Times New Roman"/>
          <w:b/>
          <w:color w:val="000000"/>
          <w:sz w:val="24"/>
          <w:szCs w:val="24"/>
        </w:rPr>
        <w:t>Статья 40. Право на пенсию усыновленных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имеющие право на пенсию по случаю потери кормильца, сохраняют это право также и при их усыновлении (удочерении).</w:t>
      </w:r>
      <w:r>
        <w:rPr>
          <w:rFonts w:ascii="Times New Roman" w:hAnsi="Times New Roman" w:cs="Times New Roman"/>
          <w:color w:val="000000"/>
          <w:sz w:val="24"/>
          <w:szCs w:val="24"/>
        </w:rPr>
        <w:pict>
          <v:shape id="_x0000_i111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РЗ_IV_4_СТ_41_73CN__article_41"/>
      <w:bookmarkEnd w:id="69"/>
      <w:r>
        <w:rPr>
          <w:rFonts w:ascii="Times New Roman" w:hAnsi="Times New Roman" w:cs="Times New Roman"/>
          <w:b/>
          <w:color w:val="000000"/>
          <w:sz w:val="24"/>
          <w:szCs w:val="24"/>
        </w:rPr>
        <w:t>Статья 41. Пенсии при неполном стаже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потерявшей кормильца, не имевшего стажа работы, достаточного для назначения полной пенсии по инвалидности (</w:t>
      </w:r>
      <w:hyperlink r:id="rId130"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w:t>
      </w:r>
      <w:hyperlink r:id="rId131" w:history="1">
        <w:r>
          <w:rPr>
            <w:rFonts w:ascii="Times New Roman" w:hAnsi="Times New Roman" w:cs="Times New Roman"/>
            <w:color w:val="0000FF"/>
            <w:sz w:val="24"/>
            <w:szCs w:val="24"/>
          </w:rPr>
          <w:t>статьей 38</w:t>
        </w:r>
      </w:hyperlink>
      <w:r>
        <w:rPr>
          <w:rFonts w:ascii="Times New Roman" w:hAnsi="Times New Roman" w:cs="Times New Roman"/>
          <w:color w:val="000000"/>
          <w:sz w:val="24"/>
          <w:szCs w:val="24"/>
        </w:rPr>
        <w:t xml:space="preserve"> настоящего Закона, а на мать-героиню – не менее 100 процентов минимального размера пенсии по возрасту.</w:t>
      </w:r>
      <w:r>
        <w:rPr>
          <w:rFonts w:ascii="Times New Roman" w:hAnsi="Times New Roman" w:cs="Times New Roman"/>
          <w:color w:val="000000"/>
          <w:sz w:val="24"/>
          <w:szCs w:val="24"/>
        </w:rPr>
        <w:pict>
          <v:shape id="_x0000_i111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 w:name="CA0_РЗ_IV_4_СТ_41_1__74CN__article_41_1"/>
      <w:bookmarkEnd w:id="70"/>
      <w:r>
        <w:rPr>
          <w:rFonts w:ascii="Times New Roman" w:hAnsi="Times New Roman" w:cs="Times New Roman"/>
          <w:b/>
          <w:color w:val="000000"/>
          <w:sz w:val="24"/>
          <w:szCs w:val="24"/>
        </w:rPr>
        <w:t>Статья 41[1]. Надбавка к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случаю потери кормильца устанавливается надбавка на уход: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I группы –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r>
        <w:rPr>
          <w:rFonts w:ascii="Times New Roman" w:hAnsi="Times New Roman" w:cs="Times New Roman"/>
          <w:color w:val="000000"/>
          <w:sz w:val="24"/>
          <w:szCs w:val="24"/>
        </w:rPr>
        <w:pict>
          <v:shape id="_x0000_i111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1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РЗ_IV_4_СТ_42_75CN__article_42"/>
      <w:bookmarkEnd w:id="71"/>
      <w:r>
        <w:rPr>
          <w:rFonts w:ascii="Times New Roman" w:hAnsi="Times New Roman" w:cs="Times New Roman"/>
          <w:b/>
          <w:color w:val="000000"/>
          <w:sz w:val="24"/>
          <w:szCs w:val="24"/>
        </w:rPr>
        <w:t>Статья 42. Право на обращение за назначением пенсии без ограничения сроком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РЗ_IV_4_СТ_42_75_NAR_а__65"/>
      <w:bookmarkEnd w:id="72"/>
      <w:r>
        <w:rPr>
          <w:rFonts w:ascii="Times New Roman" w:hAnsi="Times New Roman" w:cs="Times New Roman"/>
          <w:color w:val="000000"/>
          <w:sz w:val="24"/>
          <w:szCs w:val="24"/>
        </w:rPr>
        <w:t xml:space="preserve">а) семьям лиц, указанных в части первой </w:t>
      </w:r>
      <w:hyperlink r:id="rId132"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 если кормилец умер в период работы, предпринимательской, творческой и иной деятельности (часть первая </w:t>
      </w:r>
      <w:hyperlink r:id="rId133"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или после ее прекращения;</w:t>
      </w:r>
      <w:r>
        <w:rPr>
          <w:rFonts w:ascii="Times New Roman" w:hAnsi="Times New Roman" w:cs="Times New Roman"/>
          <w:color w:val="000000"/>
          <w:sz w:val="24"/>
          <w:szCs w:val="24"/>
        </w:rPr>
        <w:pict>
          <v:shape id="_x0000_i111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РЗ_IV_4_СТ_42_75_NAR_б__67"/>
      <w:bookmarkEnd w:id="73"/>
      <w:r>
        <w:rPr>
          <w:rFonts w:ascii="Times New Roman" w:hAnsi="Times New Roman" w:cs="Times New Roman"/>
          <w:color w:val="000000"/>
          <w:sz w:val="24"/>
          <w:szCs w:val="24"/>
        </w:rPr>
        <w:t>б) семьям пенсионеров – если кормилец умер в период получения пенсии или не позднее 5 лет после прекращения выплаты пенсии.</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 w:name="CA0_РЗ_IV_4_СТ_43_76CN__article_43"/>
      <w:bookmarkEnd w:id="74"/>
      <w:r>
        <w:rPr>
          <w:rFonts w:ascii="Times New Roman" w:hAnsi="Times New Roman" w:cs="Times New Roman"/>
          <w:b/>
          <w:color w:val="000000"/>
          <w:sz w:val="24"/>
          <w:szCs w:val="24"/>
        </w:rPr>
        <w:t>Статья 43. Период, на который назначается пенсия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r:id="rId134" w:history="1">
        <w:r>
          <w:rPr>
            <w:rFonts w:ascii="Times New Roman" w:hAnsi="Times New Roman" w:cs="Times New Roman"/>
            <w:color w:val="0000FF"/>
            <w:sz w:val="24"/>
            <w:szCs w:val="24"/>
          </w:rPr>
          <w:t>статье 35</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A0_РЗ_IV_4_СТ_44_77CN__article_44"/>
      <w:bookmarkEnd w:id="75"/>
      <w:r>
        <w:rPr>
          <w:rFonts w:ascii="Times New Roman" w:hAnsi="Times New Roman" w:cs="Times New Roman"/>
          <w:b/>
          <w:color w:val="000000"/>
          <w:sz w:val="24"/>
          <w:szCs w:val="24"/>
        </w:rPr>
        <w:t>Статья 44. Назначение пенсии на каждого нетрудоспособного члена семьи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на каждого нетрудоспособного члена семьи, имеющего право на пенсию (</w:t>
      </w:r>
      <w:hyperlink r:id="rId135" w:history="1">
        <w:r>
          <w:rPr>
            <w:rFonts w:ascii="Times New Roman" w:hAnsi="Times New Roman" w:cs="Times New Roman"/>
            <w:color w:val="0000FF"/>
            <w:sz w:val="24"/>
            <w:szCs w:val="24"/>
          </w:rPr>
          <w:t>статья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членов семьи им может быть назначена одна общая пенсия.</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 w:name="CA0_РЗ_IV_4_СТ_45_78CN__article_45"/>
      <w:bookmarkEnd w:id="76"/>
      <w:r>
        <w:rPr>
          <w:rFonts w:ascii="Times New Roman" w:hAnsi="Times New Roman" w:cs="Times New Roman"/>
          <w:b/>
          <w:color w:val="000000"/>
          <w:sz w:val="24"/>
          <w:szCs w:val="24"/>
        </w:rPr>
        <w:t>Статья 45. Порядок и сроки установления инвалидности членам семьи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членов семьи, которые являются инвалидами, соответственно распространяются правила, изложенные в </w:t>
      </w:r>
      <w:hyperlink r:id="rId136" w:history="1">
        <w:r>
          <w:rPr>
            <w:rFonts w:ascii="Times New Roman" w:hAnsi="Times New Roman" w:cs="Times New Roman"/>
            <w:color w:val="0000FF"/>
            <w:sz w:val="24"/>
            <w:szCs w:val="24"/>
          </w:rPr>
          <w:t>статьях 28</w:t>
        </w:r>
      </w:hyperlink>
      <w:r>
        <w:rPr>
          <w:rFonts w:ascii="Times New Roman" w:hAnsi="Times New Roman" w:cs="Times New Roman"/>
          <w:color w:val="000000"/>
          <w:sz w:val="24"/>
          <w:szCs w:val="24"/>
        </w:rPr>
        <w:t xml:space="preserve">, </w:t>
      </w:r>
      <w:hyperlink r:id="rId137"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пунктах «а» и «б» </w:t>
      </w:r>
      <w:hyperlink r:id="rId138" w:history="1">
        <w:r>
          <w:rPr>
            <w:rFonts w:ascii="Times New Roman" w:hAnsi="Times New Roman" w:cs="Times New Roman"/>
            <w:color w:val="0000FF"/>
            <w:sz w:val="24"/>
            <w:szCs w:val="24"/>
          </w:rPr>
          <w:t>статьи 81</w:t>
        </w:r>
      </w:hyperlink>
      <w:r>
        <w:rPr>
          <w:rFonts w:ascii="Times New Roman" w:hAnsi="Times New Roman" w:cs="Times New Roman"/>
          <w:color w:val="000000"/>
          <w:sz w:val="24"/>
          <w:szCs w:val="24"/>
        </w:rPr>
        <w:t xml:space="preserve">, частях первой и второй </w:t>
      </w:r>
      <w:hyperlink r:id="rId139" w:history="1">
        <w:r>
          <w:rPr>
            <w:rFonts w:ascii="Times New Roman" w:hAnsi="Times New Roman" w:cs="Times New Roman"/>
            <w:color w:val="0000FF"/>
            <w:sz w:val="24"/>
            <w:szCs w:val="24"/>
          </w:rPr>
          <w:t>статьи 89</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7" w:name="CA0_РЗ_V_5CN__zagrazdel_v"/>
      <w:bookmarkEnd w:id="77"/>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ПЕНСИИ ЗА ВЫСЛУГУ ЛЕТ</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РЗ_V_5_СТ_46_79CN__article_46"/>
      <w:bookmarkEnd w:id="78"/>
      <w:r>
        <w:rPr>
          <w:rFonts w:ascii="Times New Roman" w:hAnsi="Times New Roman" w:cs="Times New Roman"/>
          <w:b/>
          <w:color w:val="000000"/>
          <w:sz w:val="24"/>
          <w:szCs w:val="24"/>
        </w:rPr>
        <w:t>Статья 46. Основания для пенсионного обеспечения за выслугу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Пенсии за выслугу лет назначаются отдельным категориям работников (</w:t>
      </w:r>
      <w:hyperlink r:id="rId140" w:history="1">
        <w:r>
          <w:rPr>
            <w:rFonts w:ascii="Times New Roman" w:hAnsi="Times New Roman" w:cs="Times New Roman"/>
            <w:color w:val="0000FF"/>
            <w:sz w:val="24"/>
            <w:szCs w:val="24"/>
          </w:rPr>
          <w:t>статьи 47–49</w:t>
        </w:r>
      </w:hyperlink>
      <w:hyperlink r:id="rId14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r>
        <w:rPr>
          <w:rFonts w:ascii="Times New Roman" w:hAnsi="Times New Roman" w:cs="Times New Roman"/>
          <w:color w:val="000000"/>
          <w:sz w:val="24"/>
          <w:szCs w:val="24"/>
        </w:rPr>
        <w:pict>
          <v:shape id="_x0000_i112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 w:name="CA0_РЗ_V_5_СТ_47_81CN__article_47"/>
      <w:bookmarkEnd w:id="79"/>
      <w:r>
        <w:rPr>
          <w:rFonts w:ascii="Times New Roman" w:hAnsi="Times New Roman" w:cs="Times New Roman"/>
          <w:b/>
          <w:color w:val="000000"/>
          <w:sz w:val="24"/>
          <w:szCs w:val="24"/>
        </w:rPr>
        <w:t>Статья 47. Условия назначения пенсий отдельным категориям работников авиации и летно-испытательного состава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РЗ_V_5_СТ_47_81_NAR_а__68"/>
      <w:bookmarkEnd w:id="80"/>
      <w:r>
        <w:rPr>
          <w:rFonts w:ascii="Times New Roman" w:hAnsi="Times New Roman" w:cs="Times New Roman"/>
          <w:color w:val="000000"/>
          <w:sz w:val="24"/>
          <w:szCs w:val="24"/>
        </w:rP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12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РЗ_V_5_СТ_47_81_NAR_б__70"/>
      <w:bookmarkEnd w:id="81"/>
      <w:r>
        <w:rPr>
          <w:rFonts w:ascii="Times New Roman" w:hAnsi="Times New Roman" w:cs="Times New Roman"/>
          <w:color w:val="000000"/>
          <w:sz w:val="24"/>
          <w:szCs w:val="24"/>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осуществляющим управление воздушным движением, засчитывается также работа, указанная в пункте «а» настоящей статьи;</w:t>
      </w:r>
      <w:r>
        <w:rPr>
          <w:rFonts w:ascii="Times New Roman" w:hAnsi="Times New Roman" w:cs="Times New Roman"/>
          <w:color w:val="000000"/>
          <w:sz w:val="24"/>
          <w:szCs w:val="24"/>
        </w:rPr>
        <w:pict>
          <v:shape id="_x0000_i112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РЗ_V_5_СТ_47_81_NAR_в__74"/>
      <w:bookmarkEnd w:id="82"/>
      <w:r>
        <w:rPr>
          <w:rFonts w:ascii="Times New Roman" w:hAnsi="Times New Roman" w:cs="Times New Roman"/>
          <w:color w:val="000000"/>
          <w:sz w:val="24"/>
          <w:szCs w:val="24"/>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мужчины – при стаже работы не менее 25 лет, из них не менее 20 лет (при этом не менее 10 лет в период до 1 января 2009 г.) в указанных должностях;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в указанных должностях.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инженерно-технического состава засчитывается также работа, указанная в пунктах «а» и «б» настоящей статьи;</w:t>
      </w:r>
      <w:r>
        <w:rPr>
          <w:rFonts w:ascii="Times New Roman" w:hAnsi="Times New Roman" w:cs="Times New Roman"/>
          <w:color w:val="000000"/>
          <w:sz w:val="24"/>
          <w:szCs w:val="24"/>
        </w:rPr>
        <w:pict>
          <v:shape id="_x0000_i112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РЗ_V_5_СТ_47_81_NAR_г__80"/>
      <w:bookmarkEnd w:id="83"/>
      <w:r>
        <w:rPr>
          <w:rFonts w:ascii="Times New Roman" w:hAnsi="Times New Roman" w:cs="Times New Roman"/>
          <w:color w:val="000000"/>
          <w:sz w:val="24"/>
          <w:szCs w:val="24"/>
        </w:rPr>
        <w:t>г) бортпроводники: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r>
        <w:rPr>
          <w:rFonts w:ascii="Times New Roman" w:hAnsi="Times New Roman" w:cs="Times New Roman"/>
          <w:color w:val="000000"/>
          <w:sz w:val="24"/>
          <w:szCs w:val="24"/>
        </w:rPr>
        <w:pict>
          <v:shape id="_x0000_i112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A0_РЗ_V_5_СТ_48_82CN__article_48"/>
      <w:bookmarkEnd w:id="84"/>
      <w:r>
        <w:rPr>
          <w:rFonts w:ascii="Times New Roman" w:hAnsi="Times New Roman" w:cs="Times New Roman"/>
          <w:b/>
          <w:color w:val="000000"/>
          <w:sz w:val="24"/>
          <w:szCs w:val="24"/>
        </w:rPr>
        <w:t>Статья 48. Условия для назначения пенсий отдельным категориям медицинских и педагогических работников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наличии специального стажа работы не менее 30 лет (при этом не менее 15 лет в период до 1 января 2009 г.);</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наличии специального стажа работы не менее 25 лет (при этом не менее 12 лет 6 месяцев в период до 1 января 2009 г.).</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r>
        <w:rPr>
          <w:rFonts w:ascii="Times New Roman" w:hAnsi="Times New Roman" w:cs="Times New Roman"/>
          <w:color w:val="000000"/>
          <w:sz w:val="24"/>
          <w:szCs w:val="24"/>
        </w:rPr>
        <w:pict>
          <v:shape id="_x0000_i112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 w:name="CA0_РЗ_V_5_СТ_49_84CN__article_49"/>
      <w:bookmarkEnd w:id="85"/>
      <w:r>
        <w:rPr>
          <w:rFonts w:ascii="Times New Roman" w:hAnsi="Times New Roman" w:cs="Times New Roman"/>
          <w:b/>
          <w:color w:val="000000"/>
          <w:sz w:val="24"/>
          <w:szCs w:val="24"/>
        </w:rPr>
        <w:t>Статья 49. Условия для назначения пенсий артистам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r>
        <w:rPr>
          <w:rFonts w:ascii="Times New Roman" w:hAnsi="Times New Roman" w:cs="Times New Roman"/>
          <w:color w:val="000000"/>
          <w:sz w:val="24"/>
          <w:szCs w:val="24"/>
        </w:rPr>
        <w:pict>
          <v:shape id="_x0000_i112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A0_РЗ_V_5_СТ_49_1__85CN__article_49_1"/>
      <w:bookmarkEnd w:id="86"/>
      <w:r>
        <w:rPr>
          <w:rFonts w:ascii="Times New Roman" w:hAnsi="Times New Roman" w:cs="Times New Roman"/>
          <w:b/>
          <w:color w:val="000000"/>
          <w:sz w:val="24"/>
          <w:szCs w:val="24"/>
        </w:rPr>
        <w:t>Статья 49[1]. Исключена.</w:t>
      </w:r>
      <w:r>
        <w:rPr>
          <w:rFonts w:ascii="Times New Roman" w:hAnsi="Times New Roman" w:cs="Times New Roman"/>
          <w:b/>
          <w:color w:val="000000"/>
          <w:sz w:val="24"/>
          <w:szCs w:val="24"/>
        </w:rPr>
        <w:pict>
          <v:shape id="_x0000_i112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A0_РЗ_V_5_СТ_49_2__87CN__article_49_2"/>
      <w:bookmarkEnd w:id="87"/>
      <w:r>
        <w:rPr>
          <w:rFonts w:ascii="Times New Roman" w:hAnsi="Times New Roman" w:cs="Times New Roman"/>
          <w:b/>
          <w:color w:val="000000"/>
          <w:sz w:val="24"/>
          <w:szCs w:val="24"/>
        </w:rPr>
        <w:t>Статья 49[2]. Условия для назначения пенсий спортсменам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спортсмены со снижением общеустановленного пенсионного возраста на 5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r>
        <w:rPr>
          <w:rFonts w:ascii="Times New Roman" w:hAnsi="Times New Roman" w:cs="Times New Roman"/>
          <w:color w:val="000000"/>
          <w:sz w:val="24"/>
          <w:szCs w:val="24"/>
        </w:rPr>
        <w:pict>
          <v:shape id="_x0000_i112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r>
        <w:rPr>
          <w:rFonts w:ascii="Times New Roman" w:hAnsi="Times New Roman" w:cs="Times New Roman"/>
          <w:color w:val="000000"/>
          <w:sz w:val="24"/>
          <w:szCs w:val="24"/>
        </w:rPr>
        <w:pict>
          <v:shape id="_x0000_i113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r>
        <w:rPr>
          <w:rFonts w:ascii="Times New Roman" w:hAnsi="Times New Roman" w:cs="Times New Roman"/>
          <w:color w:val="000000"/>
          <w:sz w:val="24"/>
          <w:szCs w:val="24"/>
        </w:rPr>
        <w:pict>
          <v:shape id="_x0000_i113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РЗ_V_5_СТ_50_88CN__article_50"/>
      <w:bookmarkEnd w:id="88"/>
      <w:r>
        <w:rPr>
          <w:rFonts w:ascii="Times New Roman" w:hAnsi="Times New Roman" w:cs="Times New Roman"/>
          <w:b/>
          <w:color w:val="000000"/>
          <w:sz w:val="24"/>
          <w:szCs w:val="24"/>
        </w:rPr>
        <w:t>Статья 50. Размеры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(кроме пенсий работникам летного и летно-испытательного состава) назначаются в размере 55 процентов заработка (</w:t>
      </w:r>
      <w:hyperlink r:id="rId142"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w:t>
      </w:r>
      <w:hyperlink r:id="rId143"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настоящего Закона), но не ниже минимального размера пенсии.</w:t>
      </w:r>
      <w:r>
        <w:rPr>
          <w:rFonts w:ascii="Times New Roman" w:hAnsi="Times New Roman" w:cs="Times New Roman"/>
          <w:color w:val="000000"/>
          <w:sz w:val="24"/>
          <w:szCs w:val="24"/>
        </w:rPr>
        <w:pict>
          <v:shape id="_x0000_i113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каждый полный год выслуги (</w:t>
      </w:r>
      <w:hyperlink r:id="rId144" w:history="1">
        <w:r>
          <w:rPr>
            <w:rFonts w:ascii="Times New Roman" w:hAnsi="Times New Roman" w:cs="Times New Roman"/>
            <w:color w:val="0000FF"/>
            <w:sz w:val="24"/>
            <w:szCs w:val="24"/>
          </w:rPr>
          <w:t>статьи 47–49</w:t>
        </w:r>
      </w:hyperlink>
      <w:hyperlink r:id="rId145"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r>
        <w:rPr>
          <w:rFonts w:ascii="Times New Roman" w:hAnsi="Times New Roman" w:cs="Times New Roman"/>
          <w:color w:val="000000"/>
          <w:sz w:val="24"/>
          <w:szCs w:val="24"/>
        </w:rPr>
        <w:pict>
          <v:shape id="_x0000_i113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если стаж работы, исчисленный в соответствии со </w:t>
      </w:r>
      <w:hyperlink r:id="rId146" w:history="1">
        <w:r>
          <w:rPr>
            <w:rFonts w:ascii="Times New Roman" w:hAnsi="Times New Roman" w:cs="Times New Roman"/>
            <w:color w:val="0000FF"/>
            <w:sz w:val="24"/>
            <w:szCs w:val="24"/>
          </w:rPr>
          <w:t>статьями 51–53</w:t>
        </w:r>
      </w:hyperlink>
      <w:r>
        <w:rPr>
          <w:rFonts w:ascii="Times New Roman" w:hAnsi="Times New Roman" w:cs="Times New Roman"/>
          <w:color w:val="000000"/>
          <w:sz w:val="24"/>
          <w:szCs w:val="24"/>
        </w:rPr>
        <w:t xml:space="preserve"> настоящего Закона, превышает срок выслуги, пенсия может быть исчислена исходя из имеющегося стажа работы (</w:t>
      </w:r>
      <w:hyperlink r:id="rId147"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3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за выслугу лет устанавливается в размере 100 процентов минимальной пенсии по возрасту (</w:t>
      </w:r>
      <w:hyperlink r:id="rId148"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3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исчисления пенсий работникам летного и летно-испытательного состава устанавливается Советом Министров Республики Беларусь.</w:t>
      </w:r>
      <w:r>
        <w:rPr>
          <w:rFonts w:ascii="Times New Roman" w:hAnsi="Times New Roman" w:cs="Times New Roman"/>
          <w:color w:val="000000"/>
          <w:sz w:val="24"/>
          <w:szCs w:val="24"/>
        </w:rPr>
        <w:pict>
          <v:shape id="_x0000_i113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9" w:name="CA0_РЗ_V_5_СТ_50_1__90CN__article_50_1"/>
      <w:bookmarkEnd w:id="89"/>
      <w:r>
        <w:rPr>
          <w:rFonts w:ascii="Times New Roman" w:hAnsi="Times New Roman" w:cs="Times New Roman"/>
          <w:b/>
          <w:color w:val="000000"/>
          <w:sz w:val="24"/>
          <w:szCs w:val="24"/>
        </w:rPr>
        <w:t>Статья 50[1]. Надбавка к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за выслугу лет устанавливается надбавка на уход: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37"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0" w:name="CA0_РЗ_VI_6CN__zagrazdel_vi"/>
      <w:bookmarkEnd w:id="90"/>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ИСЧИСЛЕНИЕ СТАЖА РАБОТЫ ДЛЯ НАЗНАЧЕНИЯ ТРУДОВЫХ ПЕНСИЙ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 w:name="CA0_РЗ_VI_6_СТ_51_91CN__article_51"/>
      <w:bookmarkEnd w:id="91"/>
      <w:r>
        <w:rPr>
          <w:rFonts w:ascii="Times New Roman" w:hAnsi="Times New Roman" w:cs="Times New Roman"/>
          <w:b/>
          <w:color w:val="000000"/>
          <w:sz w:val="24"/>
          <w:szCs w:val="24"/>
        </w:rPr>
        <w:t>Статья 51. Периоды деятельности, засчитываемые в стаж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Pr>
          <w:rFonts w:ascii="Times New Roman" w:hAnsi="Times New Roman" w:cs="Times New Roman"/>
          <w:color w:val="000000"/>
          <w:sz w:val="24"/>
          <w:szCs w:val="24"/>
        </w:rPr>
        <w:pict>
          <v:shape id="_x0000_i113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также периоды: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РЗ_VI_6_СТ_51_91_NAR_а__84"/>
      <w:bookmarkEnd w:id="92"/>
      <w:r>
        <w:rPr>
          <w:rFonts w:ascii="Times New Roman" w:hAnsi="Times New Roman" w:cs="Times New Roman"/>
          <w:color w:val="000000"/>
          <w:sz w:val="24"/>
          <w:szCs w:val="24"/>
        </w:rP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r>
        <w:rPr>
          <w:rFonts w:ascii="Times New Roman" w:hAnsi="Times New Roman" w:cs="Times New Roman"/>
          <w:color w:val="000000"/>
          <w:sz w:val="24"/>
          <w:szCs w:val="24"/>
        </w:rPr>
        <w:pict>
          <v:shape id="_x0000_i113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РЗ_VI_6_СТ_51_91_NAR_б__89"/>
      <w:bookmarkEnd w:id="93"/>
      <w:r>
        <w:rPr>
          <w:rFonts w:ascii="Times New Roman" w:hAnsi="Times New Roman" w:cs="Times New Roman"/>
          <w:color w:val="000000"/>
          <w:sz w:val="24"/>
          <w:szCs w:val="24"/>
        </w:rPr>
        <w:t>б) получения пособия по временной нетрудоспособности лицами, подлежащими государственному социальному страхованию;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РЗ_VI_6_СТ_51_91_NAR_в__90"/>
      <w:bookmarkEnd w:id="94"/>
      <w:r>
        <w:rPr>
          <w:rFonts w:ascii="Times New Roman" w:hAnsi="Times New Roman" w:cs="Times New Roman"/>
          <w:color w:val="000000"/>
          <w:sz w:val="24"/>
          <w:szCs w:val="24"/>
        </w:rPr>
        <w:t>в) отпуска по уходу за ребенком и ухода за детьми до достижения ими возраста 3 лет, но не более 12 лет в общей сложности;</w:t>
      </w:r>
      <w:r>
        <w:rPr>
          <w:rFonts w:ascii="Times New Roman" w:hAnsi="Times New Roman" w:cs="Times New Roman"/>
          <w:color w:val="000000"/>
          <w:sz w:val="24"/>
          <w:szCs w:val="24"/>
        </w:rPr>
        <w:pict>
          <v:shape id="_x0000_i114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РЗ_VI_6_СТ_51_91_NAR_г__92"/>
      <w:bookmarkEnd w:id="95"/>
      <w:r>
        <w:rPr>
          <w:rFonts w:ascii="Times New Roman" w:hAnsi="Times New Roman" w:cs="Times New Roman"/>
          <w:color w:val="000000"/>
          <w:sz w:val="24"/>
          <w:szCs w:val="24"/>
        </w:rPr>
        <w:t>г) ухода за ребенком в возрасте до 18 лет, зараженным вирусом иммунодефицита человека или больным СПИДом;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РЗ_VI_6_СТ_51_91_NAR_д__93"/>
      <w:bookmarkEnd w:id="96"/>
      <w:r>
        <w:rPr>
          <w:rFonts w:ascii="Times New Roman" w:hAnsi="Times New Roman" w:cs="Times New Roman"/>
          <w:color w:val="000000"/>
          <w:sz w:val="24"/>
          <w:szCs w:val="24"/>
        </w:rP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r>
        <w:rPr>
          <w:rFonts w:ascii="Times New Roman" w:hAnsi="Times New Roman" w:cs="Times New Roman"/>
          <w:color w:val="000000"/>
          <w:sz w:val="24"/>
          <w:szCs w:val="24"/>
        </w:rPr>
        <w:pict>
          <v:shape id="_x0000_i114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РЗ_VI_6_СТ_51_91_NAR_е__97"/>
      <w:bookmarkEnd w:id="97"/>
      <w:r>
        <w:rPr>
          <w:rFonts w:ascii="Times New Roman" w:hAnsi="Times New Roman" w:cs="Times New Roman"/>
          <w:color w:val="000000"/>
          <w:sz w:val="24"/>
          <w:szCs w:val="24"/>
        </w:rPr>
        <w:t xml:space="preserve">е) нахождения на инвалидности I и II группы, связанной с исполнением обязанностей военной службы, службы в органах внутренних дел, Следственном </w:t>
      </w:r>
      <w:r>
        <w:rPr>
          <w:rFonts w:ascii="Times New Roman" w:hAnsi="Times New Roman" w:cs="Times New Roman"/>
          <w:color w:val="000000"/>
          <w:sz w:val="24"/>
          <w:szCs w:val="24"/>
        </w:rPr>
        <w:lastRenderedPageBreak/>
        <w:t>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r>
        <w:rPr>
          <w:rFonts w:ascii="Times New Roman" w:hAnsi="Times New Roman" w:cs="Times New Roman"/>
          <w:color w:val="000000"/>
          <w:sz w:val="24"/>
          <w:szCs w:val="24"/>
        </w:rPr>
        <w:pict>
          <v:shape id="_x0000_i114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РЗ_VI_6_СТ_51_91_NAR_ж__101"/>
      <w:bookmarkEnd w:id="98"/>
      <w:r>
        <w:rPr>
          <w:rFonts w:ascii="Times New Roman" w:hAnsi="Times New Roman" w:cs="Times New Roman"/>
          <w:color w:val="000000"/>
          <w:sz w:val="24"/>
          <w:szCs w:val="24"/>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r>
        <w:rPr>
          <w:rFonts w:ascii="Times New Roman" w:hAnsi="Times New Roman" w:cs="Times New Roman"/>
          <w:color w:val="000000"/>
          <w:sz w:val="24"/>
          <w:szCs w:val="24"/>
        </w:rPr>
        <w:pict>
          <v:shape id="_x0000_i114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РЗ_VI_6_СТ_51_91_NAR_з__105"/>
      <w:bookmarkEnd w:id="99"/>
      <w:r>
        <w:rPr>
          <w:rFonts w:ascii="Times New Roman" w:hAnsi="Times New Roman" w:cs="Times New Roman"/>
          <w:color w:val="000000"/>
          <w:sz w:val="24"/>
          <w:szCs w:val="24"/>
        </w:rPr>
        <w:t>з) получения пособия по безработице, но не более шести месяцев в общей сложности;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РЗ_VI_6_СТ_51_91_NAR_и__106"/>
      <w:bookmarkEnd w:id="100"/>
      <w:r>
        <w:rPr>
          <w:rFonts w:ascii="Times New Roman" w:hAnsi="Times New Roman" w:cs="Times New Roman"/>
          <w:color w:val="000000"/>
          <w:sz w:val="24"/>
          <w:szCs w:val="24"/>
        </w:rPr>
        <w:t>и) пребывания в местах лишения свободы сверх срока, назначенного при пересмотре дела;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РЗ_VI_6_СТ_51_91_NAR_к__107"/>
      <w:bookmarkEnd w:id="101"/>
      <w:r>
        <w:rPr>
          <w:rFonts w:ascii="Times New Roman" w:hAnsi="Times New Roman" w:cs="Times New Roman"/>
          <w:color w:val="000000"/>
          <w:sz w:val="24"/>
          <w:szCs w:val="24"/>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РЗ_VI_6_СТ_51_91_NAR_л__108"/>
      <w:bookmarkEnd w:id="102"/>
      <w:r>
        <w:rPr>
          <w:rFonts w:ascii="Times New Roman" w:hAnsi="Times New Roman" w:cs="Times New Roman"/>
          <w:color w:val="000000"/>
          <w:sz w:val="24"/>
          <w:szCs w:val="24"/>
        </w:rP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r>
        <w:rPr>
          <w:rFonts w:ascii="Times New Roman" w:hAnsi="Times New Roman" w:cs="Times New Roman"/>
          <w:color w:val="000000"/>
          <w:sz w:val="24"/>
          <w:szCs w:val="24"/>
        </w:rPr>
        <w:pict>
          <v:shape id="_x0000_i1144" type="#_x0000_t75" style="width:7.5pt;height:7.5pt">
            <v:imagedata r:id="rId59" o:title=""/>
          </v:shape>
        </w:pict>
      </w:r>
      <w:r>
        <w:rPr>
          <w:rFonts w:ascii="Times New Roman" w:hAnsi="Times New Roman" w:cs="Times New Roman"/>
          <w:color w:val="000000"/>
          <w:sz w:val="24"/>
          <w:szCs w:val="24"/>
        </w:rPr>
        <w:t>;</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РЗ_VI_6_СТ_51_91_NAR_м__109"/>
      <w:bookmarkEnd w:id="103"/>
      <w:r>
        <w:rPr>
          <w:rFonts w:ascii="Times New Roman" w:hAnsi="Times New Roman" w:cs="Times New Roman"/>
          <w:color w:val="000000"/>
          <w:sz w:val="24"/>
          <w:szCs w:val="24"/>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w:t>
      </w:r>
      <w:hyperlink r:id="rId149"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и частью 2 </w:t>
      </w:r>
      <w:hyperlink r:id="rId150" w:history="1">
        <w:r>
          <w:rPr>
            <w:rFonts w:ascii="Times New Roman" w:hAnsi="Times New Roman" w:cs="Times New Roman"/>
            <w:color w:val="0000FF"/>
            <w:sz w:val="24"/>
            <w:szCs w:val="24"/>
          </w:rPr>
          <w:t>статьи 250</w:t>
        </w:r>
      </w:hyperlink>
      <w:r>
        <w:rPr>
          <w:rFonts w:ascii="Times New Roman" w:hAnsi="Times New Roman" w:cs="Times New Roman"/>
          <w:color w:val="000000"/>
          <w:sz w:val="24"/>
          <w:szCs w:val="24"/>
        </w:rPr>
        <w:t xml:space="preserve"> Уголовно-процессуального кодекса Республики Беларусь, либо которые оправданы судом</w:t>
      </w:r>
      <w:r>
        <w:rPr>
          <w:rFonts w:ascii="Times New Roman" w:hAnsi="Times New Roman" w:cs="Times New Roman"/>
          <w:color w:val="000000"/>
          <w:sz w:val="24"/>
          <w:szCs w:val="24"/>
        </w:rPr>
        <w:pict>
          <v:shape id="_x0000_i1145" type="#_x0000_t75" style="width:7.5pt;height:7.5pt">
            <v:imagedata r:id="rId59"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4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РЗ_VI_6_СТ_51_91_NAR_н__110"/>
      <w:bookmarkEnd w:id="104"/>
      <w:r>
        <w:rPr>
          <w:rFonts w:ascii="Times New Roman" w:hAnsi="Times New Roman" w:cs="Times New Roman"/>
          <w:color w:val="000000"/>
          <w:sz w:val="24"/>
          <w:szCs w:val="24"/>
        </w:rPr>
        <w:t>н) альтернативной службы.</w:t>
      </w:r>
      <w:r>
        <w:rPr>
          <w:rFonts w:ascii="Times New Roman" w:hAnsi="Times New Roman" w:cs="Times New Roman"/>
          <w:color w:val="000000"/>
          <w:sz w:val="24"/>
          <w:szCs w:val="24"/>
        </w:rPr>
        <w:pict>
          <v:shape id="_x0000_i114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r>
        <w:rPr>
          <w:rFonts w:ascii="Times New Roman" w:hAnsi="Times New Roman" w:cs="Times New Roman"/>
          <w:color w:val="000000"/>
          <w:sz w:val="24"/>
          <w:szCs w:val="24"/>
        </w:rPr>
        <w:pict>
          <v:shape id="_x0000_i114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A0_РЗ_VI_6_СТ_52_93CN__article_52"/>
      <w:bookmarkEnd w:id="105"/>
      <w:r>
        <w:rPr>
          <w:rFonts w:ascii="Times New Roman" w:hAnsi="Times New Roman" w:cs="Times New Roman"/>
          <w:b/>
          <w:color w:val="000000"/>
          <w:sz w:val="24"/>
          <w:szCs w:val="24"/>
        </w:rPr>
        <w:lastRenderedPageBreak/>
        <w:t>Статья 52. Льготы по исчислению стажа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льготных условиях в стаж работы засчитываются: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РЗ_VI_6_СТ_52_93_NAR_а__135"/>
      <w:bookmarkEnd w:id="106"/>
      <w:r>
        <w:rPr>
          <w:rFonts w:ascii="Times New Roman" w:hAnsi="Times New Roman" w:cs="Times New Roman"/>
          <w:color w:val="000000"/>
          <w:sz w:val="24"/>
          <w:szCs w:val="24"/>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РЗ_VI_6_СТ_52_93_NAR_б__136"/>
      <w:bookmarkEnd w:id="107"/>
      <w:r>
        <w:rPr>
          <w:rFonts w:ascii="Times New Roman" w:hAnsi="Times New Roman" w:cs="Times New Roman"/>
          <w:color w:val="000000"/>
          <w:sz w:val="24"/>
          <w:szCs w:val="24"/>
        </w:rPr>
        <w:t>б) работа лиц из числа вольнонаемного состава в воинских частях действующей армии в период боевых действий – в двойном размере;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РЗ_VI_6_СТ_52_93_NAR_в__137"/>
      <w:bookmarkEnd w:id="108"/>
      <w:r>
        <w:rPr>
          <w:rFonts w:ascii="Times New Roman" w:hAnsi="Times New Roman" w:cs="Times New Roman"/>
          <w:color w:val="000000"/>
          <w:sz w:val="24"/>
          <w:szCs w:val="24"/>
        </w:rP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РЗ_VI_6_СТ_52_93_NAR_г__138"/>
      <w:bookmarkEnd w:id="109"/>
      <w:r>
        <w:rPr>
          <w:rFonts w:ascii="Times New Roman" w:hAnsi="Times New Roman" w:cs="Times New Roman"/>
          <w:color w:val="000000"/>
          <w:sz w:val="24"/>
          <w:szCs w:val="24"/>
        </w:rP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РЗ_VI_6_СТ_52_93_NAR_д__139"/>
      <w:bookmarkEnd w:id="110"/>
      <w:r>
        <w:rPr>
          <w:rFonts w:ascii="Times New Roman" w:hAnsi="Times New Roman" w:cs="Times New Roman"/>
          <w:color w:val="000000"/>
          <w:sz w:val="24"/>
          <w:szCs w:val="24"/>
        </w:rP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r>
        <w:rPr>
          <w:rFonts w:ascii="Times New Roman" w:hAnsi="Times New Roman" w:cs="Times New Roman"/>
          <w:color w:val="000000"/>
          <w:sz w:val="24"/>
          <w:szCs w:val="24"/>
        </w:rPr>
        <w:pict>
          <v:shape id="_x0000_i114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A0_РЗ_VI_6_СТ_53_95CN__article_53"/>
      <w:bookmarkEnd w:id="111"/>
      <w:r>
        <w:rPr>
          <w:rFonts w:ascii="Times New Roman" w:hAnsi="Times New Roman" w:cs="Times New Roman"/>
          <w:b/>
          <w:color w:val="000000"/>
          <w:sz w:val="24"/>
          <w:szCs w:val="24"/>
        </w:rPr>
        <w:t>Статья 53. Порядок включения в стаж работы отдельных видов работ</w:t>
      </w:r>
      <w:r>
        <w:rPr>
          <w:rFonts w:ascii="Times New Roman" w:hAnsi="Times New Roman" w:cs="Times New Roman"/>
          <w:b/>
          <w:color w:val="000000"/>
          <w:sz w:val="24"/>
          <w:szCs w:val="24"/>
        </w:rPr>
        <w:pict>
          <v:shape id="_x0000_i115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на водном транспорте в течение полного навигационного периода засчитывается в стаж за год работы.</w:t>
      </w:r>
      <w:r>
        <w:rPr>
          <w:rFonts w:ascii="Times New Roman" w:hAnsi="Times New Roman" w:cs="Times New Roman"/>
          <w:color w:val="000000"/>
          <w:sz w:val="24"/>
          <w:szCs w:val="24"/>
        </w:rPr>
        <w:pict>
          <v:shape id="_x0000_i115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r>
        <w:rPr>
          <w:rFonts w:ascii="Times New Roman" w:hAnsi="Times New Roman" w:cs="Times New Roman"/>
          <w:color w:val="000000"/>
          <w:sz w:val="24"/>
          <w:szCs w:val="24"/>
        </w:rPr>
        <w:pict>
          <v:shape id="_x0000_i115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Остальные сезонные работы засчитываются в стаж работы по их фактической продолжительности.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r>
        <w:rPr>
          <w:rFonts w:ascii="Times New Roman" w:hAnsi="Times New Roman" w:cs="Times New Roman"/>
          <w:color w:val="000000"/>
          <w:sz w:val="24"/>
          <w:szCs w:val="24"/>
        </w:rPr>
        <w:pict>
          <v:shape id="_x0000_i115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в соответствии со </w:t>
      </w:r>
      <w:hyperlink r:id="rId151" w:history="1">
        <w:r>
          <w:rPr>
            <w:rFonts w:ascii="Times New Roman" w:hAnsi="Times New Roman" w:cs="Times New Roman"/>
            <w:color w:val="0000FF"/>
            <w:sz w:val="24"/>
            <w:szCs w:val="24"/>
          </w:rPr>
          <w:t>статьями 3</w:t>
        </w:r>
      </w:hyperlink>
      <w:hyperlink r:id="rId152"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hyperlink r:id="rId153"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w:t>
      </w:r>
      <w:hyperlink r:id="rId15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15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56"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57" w:history="1">
        <w:r>
          <w:rPr>
            <w:rFonts w:ascii="Times New Roman" w:hAnsi="Times New Roman" w:cs="Times New Roman"/>
            <w:color w:val="0000FF"/>
            <w:sz w:val="24"/>
            <w:szCs w:val="24"/>
          </w:rPr>
          <w:t>47–49</w:t>
        </w:r>
      </w:hyperlink>
      <w:hyperlink r:id="rId15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r>
        <w:rPr>
          <w:rFonts w:ascii="Times New Roman" w:hAnsi="Times New Roman" w:cs="Times New Roman"/>
          <w:color w:val="000000"/>
          <w:sz w:val="24"/>
          <w:szCs w:val="24"/>
        </w:rPr>
        <w:pict>
          <v:shape id="_x0000_i115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Исчисление стажа работы в соответствии с настоящей статьей производится с соблюдением требований, установленных частью первой </w:t>
      </w:r>
      <w:hyperlink r:id="rId159"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5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2" w:name="CA0_РЗ_VI_6_СТ_54_97CN__article_54"/>
      <w:bookmarkEnd w:id="112"/>
      <w:r>
        <w:rPr>
          <w:rFonts w:ascii="Times New Roman" w:hAnsi="Times New Roman" w:cs="Times New Roman"/>
          <w:b/>
          <w:color w:val="000000"/>
          <w:sz w:val="24"/>
          <w:szCs w:val="24"/>
        </w:rPr>
        <w:t>Статья 54. Порядок подтверждения и исчисления стажа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r>
        <w:rPr>
          <w:rFonts w:ascii="Times New Roman" w:hAnsi="Times New Roman" w:cs="Times New Roman"/>
          <w:color w:val="000000"/>
          <w:sz w:val="24"/>
          <w:szCs w:val="24"/>
        </w:rPr>
        <w:pict>
          <v:shape id="_x0000_i115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Периоды, указанные в части первой </w:t>
      </w:r>
      <w:hyperlink r:id="rId160"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протекавшие после вступления в силу </w:t>
      </w:r>
      <w:hyperlink r:id="rId161" w:history="1">
        <w:r>
          <w:rPr>
            <w:rFonts w:ascii="Times New Roman" w:hAnsi="Times New Roman" w:cs="Times New Roman"/>
            <w:color w:val="0000FF"/>
            <w:sz w:val="24"/>
            <w:szCs w:val="24"/>
          </w:rPr>
          <w:t>Закона Республики Беларусь от 6 января 1999 г. № 230-З</w:t>
        </w:r>
      </w:hyperlink>
      <w:r>
        <w:rPr>
          <w:rFonts w:ascii="Times New Roman" w:hAnsi="Times New Roman" w:cs="Times New Roman"/>
          <w:color w:val="000000"/>
          <w:sz w:val="24"/>
          <w:szCs w:val="24"/>
        </w:rPr>
        <w:t xml:space="preserve">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r>
        <w:rPr>
          <w:rFonts w:ascii="Times New Roman" w:hAnsi="Times New Roman" w:cs="Times New Roman"/>
          <w:color w:val="000000"/>
          <w:sz w:val="24"/>
          <w:szCs w:val="24"/>
        </w:rPr>
        <w:pict>
          <v:shape id="_x0000_i115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подтверждения и исчисления стажа работы устанавливается Советом Министров Республики Беларусь.</w:t>
      </w:r>
      <w:r>
        <w:rPr>
          <w:rFonts w:ascii="Times New Roman" w:hAnsi="Times New Roman" w:cs="Times New Roman"/>
          <w:color w:val="000000"/>
          <w:sz w:val="24"/>
          <w:szCs w:val="24"/>
        </w:rPr>
        <w:pict>
          <v:shape id="_x0000_i115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3" w:name="CA0_РЗ_VI_6_СТ_55_99CN__article_55"/>
      <w:bookmarkEnd w:id="113"/>
      <w:r>
        <w:rPr>
          <w:rFonts w:ascii="Times New Roman" w:hAnsi="Times New Roman" w:cs="Times New Roman"/>
          <w:b/>
          <w:color w:val="000000"/>
          <w:sz w:val="24"/>
          <w:szCs w:val="24"/>
        </w:rPr>
        <w:t>Статья 55. Исключена.</w:t>
      </w:r>
      <w:r>
        <w:rPr>
          <w:rFonts w:ascii="Times New Roman" w:hAnsi="Times New Roman" w:cs="Times New Roman"/>
          <w:b/>
          <w:color w:val="000000"/>
          <w:sz w:val="24"/>
          <w:szCs w:val="24"/>
        </w:rPr>
        <w:pict>
          <v:shape id="_x0000_i1159"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4" w:name="CA0_РЗ_VII_7CN__zagrazdel_vii"/>
      <w:bookmarkEnd w:id="114"/>
      <w:r>
        <w:rPr>
          <w:rFonts w:ascii="Times New Roman" w:hAnsi="Times New Roman" w:cs="Times New Roman"/>
          <w:b/>
          <w:caps/>
          <w:color w:val="000000"/>
          <w:sz w:val="24"/>
          <w:szCs w:val="24"/>
        </w:rPr>
        <w:t>РАЗДЕЛ VII</w:t>
      </w:r>
      <w:r>
        <w:rPr>
          <w:rFonts w:ascii="Times New Roman" w:hAnsi="Times New Roman" w:cs="Times New Roman"/>
          <w:b/>
          <w:caps/>
          <w:color w:val="000000"/>
          <w:sz w:val="24"/>
          <w:szCs w:val="24"/>
        </w:rPr>
        <w:br/>
        <w:t>ИСЧИСЛЕНИЕ ПЕНСИЙ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5" w:name="CA0_РЗ_VII_7_СТ_56_101CN__article_56"/>
      <w:bookmarkEnd w:id="115"/>
      <w:r>
        <w:rPr>
          <w:rFonts w:ascii="Times New Roman" w:hAnsi="Times New Roman" w:cs="Times New Roman"/>
          <w:b/>
          <w:color w:val="000000"/>
          <w:sz w:val="24"/>
          <w:szCs w:val="24"/>
        </w:rPr>
        <w:t>Статья 56. Исчисление пенсий в процентах к заработку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w:t>
      </w:r>
      <w:hyperlink r:id="rId162" w:history="1">
        <w:r>
          <w:rPr>
            <w:rFonts w:ascii="Times New Roman" w:hAnsi="Times New Roman" w:cs="Times New Roman"/>
            <w:color w:val="0000FF"/>
            <w:sz w:val="24"/>
            <w:szCs w:val="24"/>
          </w:rPr>
          <w:t>статьи 57</w:t>
        </w:r>
      </w:hyperlink>
      <w:r>
        <w:rPr>
          <w:rFonts w:ascii="Times New Roman" w:hAnsi="Times New Roman" w:cs="Times New Roman"/>
          <w:color w:val="000000"/>
          <w:sz w:val="24"/>
          <w:szCs w:val="24"/>
        </w:rPr>
        <w:t xml:space="preserve">, </w:t>
      </w:r>
      <w:hyperlink r:id="rId163"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и </w:t>
      </w:r>
      <w:hyperlink r:id="rId164"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который граждане получали перед обращением за пенсией.</w:t>
      </w:r>
      <w:r>
        <w:rPr>
          <w:rFonts w:ascii="Times New Roman" w:hAnsi="Times New Roman" w:cs="Times New Roman"/>
          <w:color w:val="000000"/>
          <w:sz w:val="24"/>
          <w:szCs w:val="24"/>
        </w:rPr>
        <w:pict>
          <v:shape id="_x0000_i116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hyperlink r:id="rId165"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w:t>
      </w:r>
      <w:hyperlink r:id="rId166"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часть первая </w:t>
      </w:r>
      <w:hyperlink r:id="rId167"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(список № 1) настоящего Закона), этот заработок учитывается в размере 20 процентов, а лицам, длительное время занятым на подземных и открытых горных работах (</w:t>
      </w:r>
      <w:hyperlink r:id="rId168"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 в размере 30 процентов. Полученная таким образом сумма считается заработком, из которого исчисляется пенсия.</w:t>
      </w:r>
      <w:r>
        <w:rPr>
          <w:rFonts w:ascii="Times New Roman" w:hAnsi="Times New Roman" w:cs="Times New Roman"/>
          <w:color w:val="000000"/>
          <w:sz w:val="24"/>
          <w:szCs w:val="24"/>
        </w:rPr>
        <w:pict>
          <v:shape id="_x0000_i116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6" w:name="CA0_РЗ_VII_7_СТ_57_103CN__article_57"/>
      <w:bookmarkEnd w:id="116"/>
      <w:r>
        <w:rPr>
          <w:rFonts w:ascii="Times New Roman" w:hAnsi="Times New Roman" w:cs="Times New Roman"/>
          <w:b/>
          <w:color w:val="000000"/>
          <w:sz w:val="24"/>
          <w:szCs w:val="24"/>
        </w:rPr>
        <w:t>Статья 57. Порядок определения и подтверждения заработка</w:t>
      </w:r>
      <w:r>
        <w:rPr>
          <w:rFonts w:ascii="Times New Roman" w:hAnsi="Times New Roman" w:cs="Times New Roman"/>
          <w:b/>
          <w:color w:val="000000"/>
          <w:sz w:val="24"/>
          <w:szCs w:val="24"/>
        </w:rPr>
        <w:pict>
          <v:shape id="_x0000_i116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w:t>
      </w:r>
      <w:r>
        <w:rPr>
          <w:rFonts w:ascii="Times New Roman" w:hAnsi="Times New Roman" w:cs="Times New Roman"/>
          <w:color w:val="000000"/>
          <w:sz w:val="24"/>
          <w:szCs w:val="24"/>
        </w:rPr>
        <w:lastRenderedPageBreak/>
        <w:t xml:space="preserve">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w:t>
      </w:r>
      <w:hyperlink r:id="rId169"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учитывается фактический заработок. В периодах, указанных в части второй </w:t>
      </w:r>
      <w:hyperlink r:id="rId170"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w:t>
      </w:r>
      <w:hyperlink r:id="rId171"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r>
        <w:rPr>
          <w:rFonts w:ascii="Times New Roman" w:hAnsi="Times New Roman" w:cs="Times New Roman"/>
          <w:color w:val="000000"/>
          <w:sz w:val="24"/>
          <w:szCs w:val="24"/>
        </w:rPr>
        <w:pict>
          <v:shape id="_x0000_i116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r>
        <w:rPr>
          <w:rFonts w:ascii="Times New Roman" w:hAnsi="Times New Roman" w:cs="Times New Roman"/>
          <w:color w:val="000000"/>
          <w:sz w:val="24"/>
          <w:szCs w:val="24"/>
        </w:rPr>
        <w:pict>
          <v:shape id="_x0000_i116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занятым на сезонных работах, предусмотренных частью второй </w:t>
      </w:r>
      <w:hyperlink r:id="rId172"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r>
        <w:rPr>
          <w:rFonts w:ascii="Times New Roman" w:hAnsi="Times New Roman" w:cs="Times New Roman"/>
          <w:color w:val="000000"/>
          <w:sz w:val="24"/>
          <w:szCs w:val="24"/>
        </w:rPr>
        <w:pict>
          <v:shape id="_x0000_i116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r>
        <w:rPr>
          <w:rFonts w:ascii="Times New Roman" w:hAnsi="Times New Roman" w:cs="Times New Roman"/>
          <w:color w:val="000000"/>
          <w:sz w:val="24"/>
          <w:szCs w:val="24"/>
        </w:rPr>
        <w:pict>
          <v:shape id="_x0000_i116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hyperlink r:id="rId173" w:history="1">
        <w:r>
          <w:rPr>
            <w:rFonts w:ascii="Times New Roman" w:hAnsi="Times New Roman" w:cs="Times New Roman"/>
            <w:color w:val="0000FF"/>
            <w:sz w:val="24"/>
            <w:szCs w:val="24"/>
          </w:rPr>
          <w:t>статьей 70</w:t>
        </w:r>
      </w:hyperlink>
      <w:r>
        <w:rPr>
          <w:rFonts w:ascii="Times New Roman" w:hAnsi="Times New Roman" w:cs="Times New Roman"/>
          <w:color w:val="000000"/>
          <w:sz w:val="24"/>
          <w:szCs w:val="24"/>
        </w:rPr>
        <w:t xml:space="preserve"> настоящего Закона, на индивидуальный коэффициент заработка пенсионера.</w:t>
      </w:r>
      <w:r>
        <w:rPr>
          <w:rFonts w:ascii="Times New Roman" w:hAnsi="Times New Roman" w:cs="Times New Roman"/>
          <w:color w:val="000000"/>
          <w:sz w:val="24"/>
          <w:szCs w:val="24"/>
        </w:rPr>
        <w:pict>
          <v:shape id="_x0000_i116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r>
        <w:rPr>
          <w:rFonts w:ascii="Times New Roman" w:hAnsi="Times New Roman" w:cs="Times New Roman"/>
          <w:color w:val="000000"/>
          <w:sz w:val="24"/>
          <w:szCs w:val="24"/>
        </w:rPr>
        <w:pict>
          <v:shape id="_x0000_i116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r>
        <w:rPr>
          <w:rFonts w:ascii="Times New Roman" w:hAnsi="Times New Roman" w:cs="Times New Roman"/>
          <w:color w:val="000000"/>
          <w:sz w:val="24"/>
          <w:szCs w:val="24"/>
        </w:rPr>
        <w:pict>
          <v:shape id="_x0000_i116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7" w:name="CA0_РЗ_VII_7_СТ_58_105CN__article_58"/>
      <w:bookmarkEnd w:id="117"/>
      <w:r>
        <w:rPr>
          <w:rFonts w:ascii="Times New Roman" w:hAnsi="Times New Roman" w:cs="Times New Roman"/>
          <w:b/>
          <w:color w:val="000000"/>
          <w:sz w:val="24"/>
          <w:szCs w:val="24"/>
        </w:rPr>
        <w:t>Статья 58. Выплаты, учитываемые при исчислении пенсии</w:t>
      </w:r>
      <w:r>
        <w:rPr>
          <w:rFonts w:ascii="Times New Roman" w:hAnsi="Times New Roman" w:cs="Times New Roman"/>
          <w:b/>
          <w:color w:val="000000"/>
          <w:sz w:val="24"/>
          <w:szCs w:val="24"/>
        </w:rPr>
        <w:pict>
          <v:shape id="_x0000_i117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r>
        <w:rPr>
          <w:rFonts w:ascii="Times New Roman" w:hAnsi="Times New Roman" w:cs="Times New Roman"/>
          <w:color w:val="000000"/>
          <w:sz w:val="24"/>
          <w:szCs w:val="24"/>
        </w:rPr>
        <w:pict>
          <v:shape id="_x0000_i117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Премии и иные выплаты включаются в заработок за тот месяц, в котором они получены.</w:t>
      </w:r>
      <w:r>
        <w:rPr>
          <w:rFonts w:ascii="Times New Roman" w:hAnsi="Times New Roman" w:cs="Times New Roman"/>
          <w:color w:val="000000"/>
          <w:sz w:val="24"/>
          <w:szCs w:val="24"/>
        </w:rPr>
        <w:pict>
          <v:shape id="_x0000_i117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r>
        <w:rPr>
          <w:rFonts w:ascii="Times New Roman" w:hAnsi="Times New Roman" w:cs="Times New Roman"/>
          <w:color w:val="000000"/>
          <w:sz w:val="24"/>
          <w:szCs w:val="24"/>
        </w:rPr>
        <w:pict>
          <v:shape id="_x0000_i117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Натуральные выплаты учитываются исходя из средней цены реализации соответствующей продукции за отчетный период.</w:t>
      </w:r>
      <w:r>
        <w:rPr>
          <w:rFonts w:ascii="Times New Roman" w:hAnsi="Times New Roman" w:cs="Times New Roman"/>
          <w:color w:val="000000"/>
          <w:sz w:val="24"/>
          <w:szCs w:val="24"/>
        </w:rPr>
        <w:pict>
          <v:shape id="_x0000_i117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8" w:name="CA0_РЗ_VII_7_СТ_59_107CN__article_59"/>
      <w:bookmarkEnd w:id="118"/>
      <w:r>
        <w:rPr>
          <w:rFonts w:ascii="Times New Roman" w:hAnsi="Times New Roman" w:cs="Times New Roman"/>
          <w:b/>
          <w:color w:val="000000"/>
          <w:sz w:val="24"/>
          <w:szCs w:val="24"/>
        </w:rPr>
        <w:t>Статья 59. Исчисление пенсий при неполном стаже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при неполном стаже работы (</w:t>
      </w:r>
      <w:hyperlink r:id="rId174"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75"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76"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 назначаются в размере, исчисленном пропорционально имеющемуся стажу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пенсия при полном стаже работы полагалась бы в минимальном размере, установленном настоящим Законом (</w:t>
      </w:r>
      <w:hyperlink r:id="rId177"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w:t>
      </w:r>
      <w:hyperlink r:id="rId178"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w:t>
      </w:r>
      <w:hyperlink r:id="rId179"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w:t>
      </w:r>
      <w:hyperlink r:id="rId180"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81"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82"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7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9" w:name="CA0_РЗ_VII_7_СТ_60_108CN__article_60"/>
      <w:bookmarkEnd w:id="119"/>
      <w:r>
        <w:rPr>
          <w:rFonts w:ascii="Times New Roman" w:hAnsi="Times New Roman" w:cs="Times New Roman"/>
          <w:b/>
          <w:color w:val="000000"/>
          <w:sz w:val="24"/>
          <w:szCs w:val="24"/>
        </w:rPr>
        <w:t>Статья 60. Исключена.</w:t>
      </w:r>
      <w:r>
        <w:rPr>
          <w:rFonts w:ascii="Times New Roman" w:hAnsi="Times New Roman" w:cs="Times New Roman"/>
          <w:b/>
          <w:color w:val="000000"/>
          <w:sz w:val="24"/>
          <w:szCs w:val="24"/>
        </w:rPr>
        <w:pict>
          <v:shape id="_x0000_i117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0" w:name="CA0_РЗ_VII_7_СТ_61_110CN__article_61"/>
      <w:bookmarkEnd w:id="120"/>
      <w:r>
        <w:rPr>
          <w:rFonts w:ascii="Times New Roman" w:hAnsi="Times New Roman" w:cs="Times New Roman"/>
          <w:b/>
          <w:color w:val="000000"/>
          <w:sz w:val="24"/>
          <w:szCs w:val="24"/>
        </w:rPr>
        <w:t>Статья 61. Исчисление пенсий лицам, работавшим за пределами Республики Беларусь</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w:t>
      </w:r>
      <w:hyperlink r:id="rId183" w:history="1">
        <w:r>
          <w:rPr>
            <w:rFonts w:ascii="Times New Roman" w:hAnsi="Times New Roman" w:cs="Times New Roman"/>
            <w:color w:val="0000FF"/>
            <w:sz w:val="24"/>
            <w:szCs w:val="24"/>
          </w:rPr>
          <w:t>статьи 56–58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7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1" w:name="CA0_РЗ_VII_7_СТ_62_112CN__article_62"/>
      <w:bookmarkEnd w:id="121"/>
      <w:r>
        <w:rPr>
          <w:rFonts w:ascii="Times New Roman" w:hAnsi="Times New Roman" w:cs="Times New Roman"/>
          <w:b/>
          <w:color w:val="000000"/>
          <w:sz w:val="24"/>
          <w:szCs w:val="24"/>
        </w:rPr>
        <w:t>Статья 62. Исключена.</w:t>
      </w:r>
      <w:r>
        <w:rPr>
          <w:rFonts w:ascii="Times New Roman" w:hAnsi="Times New Roman" w:cs="Times New Roman"/>
          <w:b/>
          <w:color w:val="000000"/>
          <w:sz w:val="24"/>
          <w:szCs w:val="24"/>
        </w:rPr>
        <w:pict>
          <v:shape id="_x0000_i117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2" w:name="CA0_РЗ_VII_7_СТ_63_114CN__article_63"/>
      <w:bookmarkEnd w:id="122"/>
      <w:r>
        <w:rPr>
          <w:rFonts w:ascii="Times New Roman" w:hAnsi="Times New Roman" w:cs="Times New Roman"/>
          <w:b/>
          <w:color w:val="000000"/>
          <w:sz w:val="24"/>
          <w:szCs w:val="24"/>
        </w:rPr>
        <w:t>Статья 63. Исчисление пенсий детям-сиротам, а также лицам из числа детей-сирот, не получающим ежемесячной страховой выплаты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r>
        <w:rPr>
          <w:rFonts w:ascii="Times New Roman" w:hAnsi="Times New Roman" w:cs="Times New Roman"/>
          <w:color w:val="000000"/>
          <w:sz w:val="24"/>
          <w:szCs w:val="24"/>
        </w:rPr>
        <w:pict>
          <v:shape id="_x0000_i117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3" w:name="CA0_РЗ_VII_7_СТ_64_116CN__article_64"/>
      <w:bookmarkEnd w:id="123"/>
      <w:r>
        <w:rPr>
          <w:rFonts w:ascii="Times New Roman" w:hAnsi="Times New Roman" w:cs="Times New Roman"/>
          <w:b/>
          <w:color w:val="000000"/>
          <w:sz w:val="24"/>
          <w:szCs w:val="24"/>
        </w:rPr>
        <w:t>Статья 64. Исчисление пенсий семьям пенсионеров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пенсионеров пенсии по случаю потери кормильца исчисляются из того же заработка, из которого исчислялась пенсия кормильца.</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4" w:name="CA0_РЗ_VII_7_СТ_65_117CN__article_65"/>
      <w:bookmarkEnd w:id="124"/>
      <w:r>
        <w:rPr>
          <w:rFonts w:ascii="Times New Roman" w:hAnsi="Times New Roman" w:cs="Times New Roman"/>
          <w:b/>
          <w:color w:val="000000"/>
          <w:sz w:val="24"/>
          <w:szCs w:val="24"/>
        </w:rPr>
        <w:t>Статья 65. Исчисление пенсий при переводе с одной пенсии на другую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5" w:name="CA0_РЗ_VII_7_СТ_66_118CN__article_66"/>
      <w:bookmarkEnd w:id="125"/>
      <w:r>
        <w:rPr>
          <w:rFonts w:ascii="Times New Roman" w:hAnsi="Times New Roman" w:cs="Times New Roman"/>
          <w:b/>
          <w:color w:val="000000"/>
          <w:sz w:val="24"/>
          <w:szCs w:val="24"/>
        </w:rPr>
        <w:t>Статья 66. Перерасчет пенсий по возрасту и за выслугу лет</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r>
        <w:rPr>
          <w:rFonts w:ascii="Times New Roman" w:hAnsi="Times New Roman" w:cs="Times New Roman"/>
          <w:color w:val="000000"/>
          <w:sz w:val="24"/>
          <w:szCs w:val="24"/>
        </w:rPr>
        <w:pict>
          <v:shape id="_x0000_i118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r>
        <w:rPr>
          <w:rFonts w:ascii="Times New Roman" w:hAnsi="Times New Roman" w:cs="Times New Roman"/>
          <w:color w:val="000000"/>
          <w:sz w:val="24"/>
          <w:szCs w:val="24"/>
        </w:rPr>
        <w:pict>
          <v:shape id="_x0000_i118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6" w:name="CA0_РЗ_VII_7_СТ_67_120CN__article_67"/>
      <w:bookmarkEnd w:id="126"/>
      <w:r>
        <w:rPr>
          <w:rFonts w:ascii="Times New Roman" w:hAnsi="Times New Roman" w:cs="Times New Roman"/>
          <w:b/>
          <w:color w:val="000000"/>
          <w:sz w:val="24"/>
          <w:szCs w:val="24"/>
        </w:rPr>
        <w:lastRenderedPageBreak/>
        <w:t>Статья 67. Перерасчет пенсий при неполном стаже работы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которому назначена пенсия при неполном стаже работы по возрасту либо по инвалидности (</w:t>
      </w:r>
      <w:hyperlink r:id="rId184"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85"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настоящего Закона), а также пропорционально отработанному времени за выслугу лет (пункт «а» </w:t>
      </w:r>
      <w:hyperlink r:id="rId186"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r>
        <w:rPr>
          <w:rFonts w:ascii="Times New Roman" w:hAnsi="Times New Roman" w:cs="Times New Roman"/>
          <w:color w:val="000000"/>
          <w:sz w:val="24"/>
          <w:szCs w:val="24"/>
        </w:rPr>
        <w:pict>
          <v:shape id="_x0000_i118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hyperlink r:id="rId187"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r:id="rId188"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7" w:name="CA0_РЗ_VII_7_СТ_68_121CN__article_68"/>
      <w:bookmarkEnd w:id="127"/>
      <w:r>
        <w:rPr>
          <w:rFonts w:ascii="Times New Roman" w:hAnsi="Times New Roman" w:cs="Times New Roman"/>
          <w:b/>
          <w:color w:val="000000"/>
          <w:sz w:val="24"/>
          <w:szCs w:val="24"/>
        </w:rPr>
        <w:t>Статья 68. Повышение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соответствии с настоящим Законом, повышаются: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РЗ_VII_7_СТ_68_121_NAR_а__145"/>
      <w:bookmarkEnd w:id="128"/>
      <w:r>
        <w:rPr>
          <w:rFonts w:ascii="Times New Roman" w:hAnsi="Times New Roman" w:cs="Times New Roman"/>
          <w:color w:val="000000"/>
          <w:sz w:val="24"/>
          <w:szCs w:val="24"/>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r>
        <w:rPr>
          <w:rFonts w:ascii="Times New Roman" w:hAnsi="Times New Roman" w:cs="Times New Roman"/>
          <w:color w:val="000000"/>
          <w:sz w:val="24"/>
          <w:szCs w:val="24"/>
        </w:rPr>
        <w:pict>
          <v:shape id="_x0000_i118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РЗ_VII_7_СТ_68_121_NAR_б__150"/>
      <w:bookmarkEnd w:id="129"/>
      <w:r>
        <w:rPr>
          <w:rFonts w:ascii="Times New Roman" w:hAnsi="Times New Roman" w:cs="Times New Roman"/>
          <w:color w:val="000000"/>
          <w:sz w:val="24"/>
          <w:szCs w:val="24"/>
        </w:rPr>
        <w:t>б) инвалидам войны І и ІІ группы – на 400 процентов, ІІІ группы – на 250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r>
        <w:rPr>
          <w:rFonts w:ascii="Times New Roman" w:hAnsi="Times New Roman" w:cs="Times New Roman"/>
          <w:color w:val="000000"/>
          <w:sz w:val="24"/>
          <w:szCs w:val="24"/>
        </w:rPr>
        <w:pict>
          <v:shape id="_x0000_i118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РЗ_VII_7_СТ_68_121_NAR_в__152"/>
      <w:bookmarkEnd w:id="130"/>
      <w:r>
        <w:rPr>
          <w:rFonts w:ascii="Times New Roman" w:hAnsi="Times New Roman" w:cs="Times New Roman"/>
          <w:color w:val="000000"/>
          <w:sz w:val="24"/>
          <w:szCs w:val="24"/>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r>
        <w:rPr>
          <w:rFonts w:ascii="Times New Roman" w:hAnsi="Times New Roman" w:cs="Times New Roman"/>
          <w:color w:val="000000"/>
          <w:sz w:val="24"/>
          <w:szCs w:val="24"/>
        </w:rPr>
        <w:pict>
          <v:shape id="_x0000_i118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РЗ_VII_7_СТ_68_121_NAR_г__159"/>
      <w:bookmarkEnd w:id="131"/>
      <w:r>
        <w:rPr>
          <w:rFonts w:ascii="Times New Roman" w:hAnsi="Times New Roman" w:cs="Times New Roman"/>
          <w:color w:val="000000"/>
          <w:sz w:val="24"/>
          <w:szCs w:val="24"/>
        </w:rP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r>
        <w:rPr>
          <w:rFonts w:ascii="Times New Roman" w:hAnsi="Times New Roman" w:cs="Times New Roman"/>
          <w:color w:val="000000"/>
          <w:sz w:val="24"/>
          <w:szCs w:val="24"/>
        </w:rPr>
        <w:pict>
          <v:shape id="_x0000_i118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РЗ_VII_7_СТ_68_121_NAR_д__161"/>
      <w:bookmarkEnd w:id="132"/>
      <w:r>
        <w:rPr>
          <w:rFonts w:ascii="Times New Roman" w:hAnsi="Times New Roman" w:cs="Times New Roman"/>
          <w:color w:val="000000"/>
          <w:sz w:val="24"/>
          <w:szCs w:val="24"/>
        </w:rP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r>
        <w:rPr>
          <w:rFonts w:ascii="Times New Roman" w:hAnsi="Times New Roman" w:cs="Times New Roman"/>
          <w:color w:val="000000"/>
          <w:sz w:val="24"/>
          <w:szCs w:val="24"/>
        </w:rPr>
        <w:pict>
          <v:shape id="_x0000_i118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r>
        <w:rPr>
          <w:rFonts w:ascii="Times New Roman" w:hAnsi="Times New Roman" w:cs="Times New Roman"/>
          <w:color w:val="000000"/>
          <w:sz w:val="24"/>
          <w:szCs w:val="24"/>
        </w:rPr>
        <w:pict>
          <v:shape id="_x0000_i119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r>
        <w:rPr>
          <w:rFonts w:ascii="Times New Roman" w:hAnsi="Times New Roman" w:cs="Times New Roman"/>
          <w:color w:val="000000"/>
          <w:sz w:val="24"/>
          <w:szCs w:val="24"/>
        </w:rPr>
        <w:pict>
          <v:shape id="_x0000_i119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3" w:name="CA0_РЗ_VII_7_СТ_69_123CN__article_69"/>
      <w:bookmarkEnd w:id="133"/>
      <w:r>
        <w:rPr>
          <w:rFonts w:ascii="Times New Roman" w:hAnsi="Times New Roman" w:cs="Times New Roman"/>
          <w:b/>
          <w:color w:val="000000"/>
          <w:sz w:val="24"/>
          <w:szCs w:val="24"/>
        </w:rPr>
        <w:lastRenderedPageBreak/>
        <w:t>Статья 69. Перерасчет пенсий, надбавок к ним и повышений пенсий в связи с изменением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r>
        <w:rPr>
          <w:rFonts w:ascii="Times New Roman" w:hAnsi="Times New Roman" w:cs="Times New Roman"/>
          <w:color w:val="000000"/>
          <w:sz w:val="24"/>
          <w:szCs w:val="24"/>
        </w:rPr>
        <w:pict>
          <v:shape id="_x0000_i119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4" w:name="CA0_РЗ_VII_7_СТ_69_1__125CN__article_69_"/>
      <w:bookmarkEnd w:id="134"/>
      <w:r>
        <w:rPr>
          <w:rFonts w:ascii="Times New Roman" w:hAnsi="Times New Roman" w:cs="Times New Roman"/>
          <w:b/>
          <w:color w:val="000000"/>
          <w:sz w:val="24"/>
          <w:szCs w:val="24"/>
        </w:rPr>
        <w:t>Статья 69[1]. Право на перерасчет пенсии по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r>
        <w:rPr>
          <w:rFonts w:ascii="Times New Roman" w:hAnsi="Times New Roman" w:cs="Times New Roman"/>
          <w:color w:val="000000"/>
          <w:sz w:val="24"/>
          <w:szCs w:val="24"/>
        </w:rPr>
        <w:pict>
          <v:shape id="_x0000_i1193"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5" w:name="CA0_РЗ_VII_7_СТ_70_126CN__article_70"/>
      <w:bookmarkEnd w:id="135"/>
      <w:r>
        <w:rPr>
          <w:rFonts w:ascii="Times New Roman" w:hAnsi="Times New Roman" w:cs="Times New Roman"/>
          <w:b/>
          <w:color w:val="000000"/>
          <w:sz w:val="24"/>
          <w:szCs w:val="24"/>
        </w:rPr>
        <w:t>Статья 70. Перерасчет трудовых пенсий в связи с ростом средней заработной платы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r>
        <w:rPr>
          <w:rFonts w:ascii="Times New Roman" w:hAnsi="Times New Roman" w:cs="Times New Roman"/>
          <w:color w:val="000000"/>
          <w:sz w:val="24"/>
          <w:szCs w:val="24"/>
        </w:rPr>
        <w:pict>
          <v:shape id="_x0000_i119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A0_РЗ_VII_7_СТ_71_128CN__article_71"/>
      <w:bookmarkEnd w:id="136"/>
      <w:r>
        <w:rPr>
          <w:rFonts w:ascii="Times New Roman" w:hAnsi="Times New Roman" w:cs="Times New Roman"/>
          <w:b/>
          <w:color w:val="000000"/>
          <w:sz w:val="24"/>
          <w:szCs w:val="24"/>
        </w:rPr>
        <w:t>Статья 71. Округление заработка и размера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r>
        <w:rPr>
          <w:rFonts w:ascii="Times New Roman" w:hAnsi="Times New Roman" w:cs="Times New Roman"/>
          <w:color w:val="000000"/>
          <w:sz w:val="24"/>
          <w:szCs w:val="24"/>
        </w:rPr>
        <w:pict>
          <v:shape id="_x0000_i1195"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7" w:name="CA0_РЗ_VIII_8CN__zagrazdel_viii"/>
      <w:bookmarkEnd w:id="137"/>
      <w:r>
        <w:rPr>
          <w:rFonts w:ascii="Times New Roman" w:hAnsi="Times New Roman" w:cs="Times New Roman"/>
          <w:b/>
          <w:caps/>
          <w:color w:val="000000"/>
          <w:sz w:val="24"/>
          <w:szCs w:val="24"/>
        </w:rPr>
        <w:t>РАЗДЕЛ VIII</w:t>
      </w:r>
      <w:r>
        <w:rPr>
          <w:rFonts w:ascii="Times New Roman" w:hAnsi="Times New Roman" w:cs="Times New Roman"/>
          <w:b/>
          <w:caps/>
          <w:color w:val="000000"/>
          <w:sz w:val="24"/>
          <w:szCs w:val="24"/>
        </w:rPr>
        <w:br/>
        <w:t>СОЦИАЛЬНЫЕ ПЕНСИИ</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8" w:name="CA0_РЗ_VIII_8_СТ_72_130CN__article_72"/>
      <w:bookmarkEnd w:id="138"/>
      <w:r>
        <w:rPr>
          <w:rFonts w:ascii="Times New Roman" w:hAnsi="Times New Roman" w:cs="Times New Roman"/>
          <w:b/>
          <w:color w:val="000000"/>
          <w:sz w:val="24"/>
          <w:szCs w:val="24"/>
        </w:rPr>
        <w:t>Статья 72. Граждане, имеющие право на пенсию</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r>
        <w:rPr>
          <w:rFonts w:ascii="Times New Roman" w:hAnsi="Times New Roman" w:cs="Times New Roman"/>
          <w:color w:val="000000"/>
          <w:sz w:val="24"/>
          <w:szCs w:val="24"/>
        </w:rPr>
        <w:pict>
          <v:shape id="_x0000_i119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том числе инвалидам с детства;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w:t>
      </w:r>
      <w:r>
        <w:rPr>
          <w:rFonts w:ascii="Times New Roman" w:hAnsi="Times New Roman" w:cs="Times New Roman"/>
          <w:color w:val="000000"/>
          <w:sz w:val="24"/>
          <w:szCs w:val="24"/>
        </w:rPr>
        <w:pict>
          <v:shape id="_x0000_i119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детям – в случае потери кормильца (пункт «а» части третьей </w:t>
      </w:r>
      <w:hyperlink r:id="rId189" w:history="1">
        <w:r>
          <w:rPr>
            <w:rFonts w:ascii="Times New Roman" w:hAnsi="Times New Roman" w:cs="Times New Roman"/>
            <w:color w:val="0000FF"/>
            <w:sz w:val="24"/>
            <w:szCs w:val="24"/>
          </w:rPr>
          <w:t>статьи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9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w:t>
      </w:r>
      <w:r>
        <w:rPr>
          <w:rFonts w:ascii="Times New Roman" w:hAnsi="Times New Roman" w:cs="Times New Roman"/>
          <w:color w:val="000000"/>
          <w:sz w:val="24"/>
          <w:szCs w:val="24"/>
        </w:rPr>
        <w:pict>
          <v:shape id="_x0000_i119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r>
        <w:rPr>
          <w:rFonts w:ascii="Times New Roman" w:hAnsi="Times New Roman" w:cs="Times New Roman"/>
          <w:color w:val="000000"/>
          <w:sz w:val="24"/>
          <w:szCs w:val="24"/>
        </w:rPr>
        <w:pict>
          <v:shape id="_x0000_i120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9" w:name="CA0_РЗ_VIII_8_СТ_73_131CN__article_73"/>
      <w:bookmarkEnd w:id="139"/>
      <w:r>
        <w:rPr>
          <w:rFonts w:ascii="Times New Roman" w:hAnsi="Times New Roman" w:cs="Times New Roman"/>
          <w:b/>
          <w:color w:val="000000"/>
          <w:sz w:val="24"/>
          <w:szCs w:val="24"/>
        </w:rPr>
        <w:t>Статья 73. Размеры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r>
        <w:rPr>
          <w:rFonts w:ascii="Times New Roman" w:hAnsi="Times New Roman" w:cs="Times New Roman"/>
          <w:color w:val="000000"/>
          <w:sz w:val="24"/>
          <w:szCs w:val="24"/>
        </w:rPr>
        <w:pict>
          <v:shape id="_x0000_i120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 группы, в том числе инвалидам с детства, – 110 процентов;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II группы – 95 процентов;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III группы, в том числе инвалидам с детства, – 75 процентов;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 (кроме лиц, указанных в части второй настоящей статьи), – 50 процентов;</w:t>
      </w:r>
      <w:r>
        <w:rPr>
          <w:rFonts w:ascii="Times New Roman" w:hAnsi="Times New Roman" w:cs="Times New Roman"/>
          <w:color w:val="000000"/>
          <w:sz w:val="24"/>
          <w:szCs w:val="24"/>
        </w:rPr>
        <w:pict>
          <v:shape id="_x0000_i120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r>
        <w:rPr>
          <w:rFonts w:ascii="Times New Roman" w:hAnsi="Times New Roman" w:cs="Times New Roman"/>
          <w:color w:val="000000"/>
          <w:sz w:val="24"/>
          <w:szCs w:val="24"/>
        </w:rPr>
        <w:pict>
          <v:shape id="_x0000_i1203"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0" w:name="CA0_РЗ_VIII_8_СТ_74_133CN__article_74"/>
      <w:bookmarkEnd w:id="140"/>
      <w:r>
        <w:rPr>
          <w:rFonts w:ascii="Times New Roman" w:hAnsi="Times New Roman" w:cs="Times New Roman"/>
          <w:b/>
          <w:color w:val="000000"/>
          <w:sz w:val="24"/>
          <w:szCs w:val="24"/>
        </w:rPr>
        <w:t>Статья 74. Исключена.</w:t>
      </w:r>
      <w:r>
        <w:rPr>
          <w:rFonts w:ascii="Times New Roman" w:hAnsi="Times New Roman" w:cs="Times New Roman"/>
          <w:b/>
          <w:color w:val="000000"/>
          <w:sz w:val="24"/>
          <w:szCs w:val="24"/>
        </w:rPr>
        <w:pict>
          <v:shape id="_x0000_i1204"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1" w:name="CA0_РЗ_IX_9CN__zagrazdel_ix"/>
      <w:bookmarkEnd w:id="141"/>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НАЗНАЧЕНИЕ ПЕНСИЙ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2" w:name="CA0_РЗ_IX_9_СТ_75_135CN__article_75"/>
      <w:bookmarkEnd w:id="142"/>
      <w:r>
        <w:rPr>
          <w:rFonts w:ascii="Times New Roman" w:hAnsi="Times New Roman" w:cs="Times New Roman"/>
          <w:b/>
          <w:color w:val="000000"/>
          <w:sz w:val="24"/>
          <w:szCs w:val="24"/>
        </w:rPr>
        <w:t>Статья 75. Порядок обращения за назначением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r>
        <w:rPr>
          <w:rFonts w:ascii="Times New Roman" w:hAnsi="Times New Roman" w:cs="Times New Roman"/>
          <w:color w:val="000000"/>
          <w:sz w:val="24"/>
          <w:szCs w:val="24"/>
        </w:rPr>
        <w:pict>
          <v:shape id="_x0000_i120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w:t>
      </w:r>
      <w:r>
        <w:rPr>
          <w:rFonts w:ascii="Times New Roman" w:hAnsi="Times New Roman" w:cs="Times New Roman"/>
          <w:color w:val="000000"/>
          <w:sz w:val="24"/>
          <w:szCs w:val="24"/>
        </w:rPr>
        <w:lastRenderedPageBreak/>
        <w:t>отказано в представлении к назначению пенсии, ему сообщается об этом в письменной форме с указанием причины отказа.</w:t>
      </w:r>
      <w:r>
        <w:rPr>
          <w:rFonts w:ascii="Times New Roman" w:hAnsi="Times New Roman" w:cs="Times New Roman"/>
          <w:color w:val="000000"/>
          <w:sz w:val="24"/>
          <w:szCs w:val="24"/>
        </w:rPr>
        <w:pict>
          <v:shape id="_x0000_i120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r>
        <w:rPr>
          <w:rFonts w:ascii="Times New Roman" w:hAnsi="Times New Roman" w:cs="Times New Roman"/>
          <w:color w:val="000000"/>
          <w:sz w:val="24"/>
          <w:szCs w:val="24"/>
        </w:rPr>
        <w:pict>
          <v:shape id="_x0000_i120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r>
        <w:rPr>
          <w:rFonts w:ascii="Times New Roman" w:hAnsi="Times New Roman" w:cs="Times New Roman"/>
          <w:color w:val="000000"/>
          <w:sz w:val="24"/>
          <w:szCs w:val="24"/>
        </w:rPr>
        <w:pict>
          <v:shape id="_x0000_i120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r>
        <w:rPr>
          <w:rFonts w:ascii="Times New Roman" w:hAnsi="Times New Roman" w:cs="Times New Roman"/>
          <w:color w:val="000000"/>
          <w:sz w:val="24"/>
          <w:szCs w:val="24"/>
        </w:rPr>
        <w:pict>
          <v:shape id="_x0000_i120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r>
        <w:rPr>
          <w:rFonts w:ascii="Times New Roman" w:hAnsi="Times New Roman" w:cs="Times New Roman"/>
          <w:color w:val="000000"/>
          <w:sz w:val="24"/>
          <w:szCs w:val="24"/>
        </w:rPr>
        <w:pict>
          <v:shape id="_x0000_i121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в представленных документах недостоверных сведений работодателем должны быть представлены новые документы.</w:t>
      </w:r>
      <w:r>
        <w:rPr>
          <w:rFonts w:ascii="Times New Roman" w:hAnsi="Times New Roman" w:cs="Times New Roman"/>
          <w:color w:val="000000"/>
          <w:sz w:val="24"/>
          <w:szCs w:val="24"/>
        </w:rPr>
        <w:pict>
          <v:shape id="_x0000_i121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r>
        <w:rPr>
          <w:rFonts w:ascii="Times New Roman" w:hAnsi="Times New Roman" w:cs="Times New Roman"/>
          <w:color w:val="000000"/>
          <w:sz w:val="24"/>
          <w:szCs w:val="24"/>
        </w:rPr>
        <w:pict>
          <v:shape id="_x0000_i121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3" w:name="CA0_РЗ_IX_9_СТ_76_136CN__article_76"/>
      <w:bookmarkEnd w:id="143"/>
      <w:r>
        <w:rPr>
          <w:rFonts w:ascii="Times New Roman" w:hAnsi="Times New Roman" w:cs="Times New Roman"/>
          <w:b/>
          <w:color w:val="000000"/>
          <w:sz w:val="24"/>
          <w:szCs w:val="24"/>
        </w:rPr>
        <w:t>Статья 76. Ответственность работодателей за своевременность и полноту оформления документов и достоверность содержащихся в них сведений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r>
        <w:rPr>
          <w:rFonts w:ascii="Times New Roman" w:hAnsi="Times New Roman" w:cs="Times New Roman"/>
          <w:color w:val="000000"/>
          <w:sz w:val="24"/>
          <w:szCs w:val="24"/>
        </w:rPr>
        <w:pict>
          <v:shape id="_x0000_i121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r>
        <w:rPr>
          <w:rFonts w:ascii="Times New Roman" w:hAnsi="Times New Roman" w:cs="Times New Roman"/>
          <w:color w:val="000000"/>
          <w:sz w:val="24"/>
          <w:szCs w:val="24"/>
        </w:rPr>
        <w:pict>
          <v:shape id="_x0000_i1214"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r>
        <w:rPr>
          <w:rFonts w:ascii="Times New Roman" w:hAnsi="Times New Roman" w:cs="Times New Roman"/>
          <w:color w:val="000000"/>
          <w:sz w:val="24"/>
          <w:szCs w:val="24"/>
        </w:rPr>
        <w:pict>
          <v:shape id="_x0000_i121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4" w:name="CA0_РЗ_IX_9_СТ_77_138CN__article_77"/>
      <w:bookmarkEnd w:id="144"/>
      <w:r>
        <w:rPr>
          <w:rFonts w:ascii="Times New Roman" w:hAnsi="Times New Roman" w:cs="Times New Roman"/>
          <w:b/>
          <w:color w:val="000000"/>
          <w:sz w:val="24"/>
          <w:szCs w:val="24"/>
        </w:rPr>
        <w:t>Статья 77. Органы, осуществляющие назначение и перерасчет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r>
        <w:rPr>
          <w:rFonts w:ascii="Times New Roman" w:hAnsi="Times New Roman" w:cs="Times New Roman"/>
          <w:color w:val="000000"/>
          <w:sz w:val="24"/>
          <w:szCs w:val="24"/>
        </w:rPr>
        <w:pict>
          <v:shape id="_x0000_i1216"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5" w:name="CA0_РЗ_IX_9_СТ_78_140CN__article_78"/>
      <w:bookmarkEnd w:id="145"/>
      <w:r>
        <w:rPr>
          <w:rFonts w:ascii="Times New Roman" w:hAnsi="Times New Roman" w:cs="Times New Roman"/>
          <w:b/>
          <w:color w:val="000000"/>
          <w:sz w:val="24"/>
          <w:szCs w:val="24"/>
        </w:rPr>
        <w:t>Статья 78. Сроки рассмотрения документов о назначении пенсий. Выдача пенсионного удостоверения</w:t>
      </w:r>
      <w:r>
        <w:rPr>
          <w:rFonts w:ascii="Times New Roman" w:hAnsi="Times New Roman" w:cs="Times New Roman"/>
          <w:b/>
          <w:color w:val="000000"/>
          <w:sz w:val="24"/>
          <w:szCs w:val="24"/>
        </w:rPr>
        <w:pict>
          <v:shape id="_x0000_i121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r>
        <w:rPr>
          <w:rFonts w:ascii="Times New Roman" w:hAnsi="Times New Roman" w:cs="Times New Roman"/>
          <w:color w:val="000000"/>
          <w:sz w:val="24"/>
          <w:szCs w:val="24"/>
        </w:rPr>
        <w:pict>
          <v:shape id="_x0000_i121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r>
        <w:rPr>
          <w:rFonts w:ascii="Times New Roman" w:hAnsi="Times New Roman" w:cs="Times New Roman"/>
          <w:color w:val="000000"/>
          <w:sz w:val="24"/>
          <w:szCs w:val="24"/>
        </w:rPr>
        <w:pict>
          <v:shape id="_x0000_i121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r>
        <w:rPr>
          <w:rFonts w:ascii="Times New Roman" w:hAnsi="Times New Roman" w:cs="Times New Roman"/>
          <w:color w:val="000000"/>
          <w:sz w:val="24"/>
          <w:szCs w:val="24"/>
        </w:rPr>
        <w:pict>
          <v:shape id="_x0000_i1220"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r>
        <w:rPr>
          <w:rFonts w:ascii="Times New Roman" w:hAnsi="Times New Roman" w:cs="Times New Roman"/>
          <w:color w:val="000000"/>
          <w:sz w:val="24"/>
          <w:szCs w:val="24"/>
        </w:rPr>
        <w:pict>
          <v:shape id="_x0000_i1221"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6" w:name="CA0_РЗ_IX_9_СТ_79_142CN__article_79"/>
      <w:bookmarkEnd w:id="146"/>
      <w:r>
        <w:rPr>
          <w:rFonts w:ascii="Times New Roman" w:hAnsi="Times New Roman" w:cs="Times New Roman"/>
          <w:b/>
          <w:color w:val="000000"/>
          <w:sz w:val="24"/>
          <w:szCs w:val="24"/>
        </w:rPr>
        <w:t>Статья 79. Порядок обжалования решений органа, осуществляющего назначение и перерасчет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r>
        <w:rPr>
          <w:rFonts w:ascii="Times New Roman" w:hAnsi="Times New Roman" w:cs="Times New Roman"/>
          <w:color w:val="000000"/>
          <w:sz w:val="24"/>
          <w:szCs w:val="24"/>
        </w:rPr>
        <w:pict>
          <v:shape id="_x0000_i122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7" w:name="CA0_РЗ_IX_9_СТ_80_144CN__article_80"/>
      <w:bookmarkEnd w:id="147"/>
      <w:r>
        <w:rPr>
          <w:rFonts w:ascii="Times New Roman" w:hAnsi="Times New Roman" w:cs="Times New Roman"/>
          <w:b/>
          <w:color w:val="000000"/>
          <w:sz w:val="24"/>
          <w:szCs w:val="24"/>
        </w:rPr>
        <w:t>Статья 80. Сроки назначения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назначаются со дня обращения за пенсией, кроме следующих случаев, когда пенсии назначаются с более раннего срока: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РЗ_IX_9_СТ_80_144_NAR_а__177"/>
      <w:bookmarkEnd w:id="148"/>
      <w:r>
        <w:rPr>
          <w:rFonts w:ascii="Times New Roman" w:hAnsi="Times New Roman" w:cs="Times New Roman"/>
          <w:color w:val="000000"/>
          <w:sz w:val="24"/>
          <w:szCs w:val="24"/>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РЗ_IX_9_СТ_80_144_NAR_б__178"/>
      <w:bookmarkEnd w:id="149"/>
      <w:r>
        <w:rPr>
          <w:rFonts w:ascii="Times New Roman" w:hAnsi="Times New Roman" w:cs="Times New Roman"/>
          <w:color w:val="000000"/>
          <w:sz w:val="24"/>
          <w:szCs w:val="24"/>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r>
        <w:rPr>
          <w:rFonts w:ascii="Times New Roman" w:hAnsi="Times New Roman" w:cs="Times New Roman"/>
          <w:color w:val="000000"/>
          <w:sz w:val="24"/>
          <w:szCs w:val="24"/>
        </w:rPr>
        <w:pict>
          <v:shape id="_x0000_i1223"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r>
        <w:rPr>
          <w:rFonts w:ascii="Times New Roman" w:hAnsi="Times New Roman" w:cs="Times New Roman"/>
          <w:color w:val="000000"/>
          <w:sz w:val="24"/>
          <w:szCs w:val="24"/>
        </w:rPr>
        <w:pict>
          <v:shape id="_x0000_i122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0" w:name="CA0_РЗ_IX_9_СТ_81_145CN__article_81"/>
      <w:bookmarkEnd w:id="150"/>
      <w:r>
        <w:rPr>
          <w:rFonts w:ascii="Times New Roman" w:hAnsi="Times New Roman" w:cs="Times New Roman"/>
          <w:b/>
          <w:color w:val="000000"/>
          <w:sz w:val="24"/>
          <w:szCs w:val="24"/>
        </w:rPr>
        <w:t>Статья 81. Сроки перерасчета назначенной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r>
        <w:rPr>
          <w:rFonts w:ascii="Times New Roman" w:hAnsi="Times New Roman" w:cs="Times New Roman"/>
          <w:color w:val="000000"/>
          <w:sz w:val="24"/>
          <w:szCs w:val="24"/>
        </w:rPr>
        <w:pict>
          <v:shape id="_x0000_i122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РЗ_IX_9_СТ_81_145_NAR_а__179"/>
      <w:bookmarkEnd w:id="151"/>
      <w:r>
        <w:rPr>
          <w:rFonts w:ascii="Times New Roman" w:hAnsi="Times New Roman" w:cs="Times New Roman"/>
          <w:color w:val="000000"/>
          <w:sz w:val="24"/>
          <w:szCs w:val="24"/>
        </w:rPr>
        <w:t>а) при изменении группы инвалидности пенсия в новом размере выплачивается со дня изменения группы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РЗ_IX_9_СТ_81_145_NAR_б__180"/>
      <w:bookmarkEnd w:id="152"/>
      <w:r>
        <w:rPr>
          <w:rFonts w:ascii="Times New Roman" w:hAnsi="Times New Roman" w:cs="Times New Roman"/>
          <w:color w:val="000000"/>
          <w:sz w:val="24"/>
          <w:szCs w:val="24"/>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3" w:name="CA0_РЗ_IX_9_СТ_82_146CN__article_82"/>
      <w:bookmarkEnd w:id="153"/>
      <w:r>
        <w:rPr>
          <w:rFonts w:ascii="Times New Roman" w:hAnsi="Times New Roman" w:cs="Times New Roman"/>
          <w:b/>
          <w:color w:val="000000"/>
          <w:sz w:val="24"/>
          <w:szCs w:val="24"/>
        </w:rPr>
        <w:t>Статья 82. Перевод с одной пенсии на другую и возобновление выплаты ранее назначенной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hyperlink r:id="rId190" w:history="1">
        <w:r>
          <w:rPr>
            <w:rFonts w:ascii="Times New Roman" w:hAnsi="Times New Roman" w:cs="Times New Roman"/>
            <w:color w:val="0000FF"/>
            <w:sz w:val="24"/>
            <w:szCs w:val="24"/>
          </w:rPr>
          <w:t>статья 89</w:t>
        </w:r>
      </w:hyperlink>
      <w:r>
        <w:rPr>
          <w:rFonts w:ascii="Times New Roman" w:hAnsi="Times New Roman" w:cs="Times New Roman"/>
          <w:color w:val="000000"/>
          <w:sz w:val="24"/>
          <w:szCs w:val="24"/>
        </w:rPr>
        <w:t xml:space="preserve"> настоящего Закона), производятся со дня подачи соответствующего заявления со всеми необходимыми документами (если их нет в пенсионном деле).</w:t>
      </w:r>
      <w:r>
        <w:rPr>
          <w:rFonts w:ascii="Times New Roman" w:hAnsi="Times New Roman" w:cs="Times New Roman"/>
          <w:color w:val="000000"/>
          <w:sz w:val="24"/>
          <w:szCs w:val="24"/>
        </w:rPr>
        <w:pict>
          <v:shape id="_x0000_i1226"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4" w:name="CA0_РЗ_X_10CN__zagrazdel_x"/>
      <w:bookmarkEnd w:id="154"/>
      <w:r>
        <w:rPr>
          <w:rFonts w:ascii="Times New Roman" w:hAnsi="Times New Roman" w:cs="Times New Roman"/>
          <w:b/>
          <w:caps/>
          <w:color w:val="000000"/>
          <w:sz w:val="24"/>
          <w:szCs w:val="24"/>
        </w:rPr>
        <w:t>РАЗДЕЛ X</w:t>
      </w:r>
      <w:r>
        <w:rPr>
          <w:rFonts w:ascii="Times New Roman" w:hAnsi="Times New Roman" w:cs="Times New Roman"/>
          <w:b/>
          <w:caps/>
          <w:color w:val="000000"/>
          <w:sz w:val="24"/>
          <w:szCs w:val="24"/>
        </w:rPr>
        <w:br/>
        <w:t>ВЫПЛАТА ПЕНСИЙ</w: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5" w:name="CA0_РЗ_X_10_СТ_83_148CN__article_83"/>
      <w:bookmarkEnd w:id="155"/>
      <w:r>
        <w:rPr>
          <w:rFonts w:ascii="Times New Roman" w:hAnsi="Times New Roman" w:cs="Times New Roman"/>
          <w:b/>
          <w:color w:val="000000"/>
          <w:sz w:val="24"/>
          <w:szCs w:val="24"/>
        </w:rPr>
        <w:t>Статья 83. Порядок выплаты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w:t>
      </w:r>
      <w:r>
        <w:rPr>
          <w:rFonts w:ascii="Times New Roman" w:hAnsi="Times New Roman" w:cs="Times New Roman"/>
          <w:color w:val="000000"/>
          <w:sz w:val="24"/>
          <w:szCs w:val="24"/>
        </w:rPr>
        <w:lastRenderedPageBreak/>
        <w:t>республике, применяемой для корректировки фактического заработка пенсионера (</w:t>
      </w:r>
      <w:hyperlink r:id="rId191"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 xml:space="preserve"> и </w:t>
      </w:r>
      <w:hyperlink r:id="rId192"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r>
        <w:rPr>
          <w:rFonts w:ascii="Times New Roman" w:hAnsi="Times New Roman" w:cs="Times New Roman"/>
          <w:color w:val="000000"/>
          <w:sz w:val="24"/>
          <w:szCs w:val="24"/>
        </w:rPr>
        <w:pict>
          <v:shape id="_x0000_i1227"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назначенные в соответствии с </w:t>
      </w:r>
      <w:hyperlink r:id="rId193" w:history="1">
        <w:r>
          <w:rPr>
            <w:rFonts w:ascii="Times New Roman" w:hAnsi="Times New Roman" w:cs="Times New Roman"/>
            <w:color w:val="A5A4FF"/>
            <w:sz w:val="24"/>
            <w:szCs w:val="24"/>
          </w:rPr>
          <w:t>Законом Республики Беларусь от 15 июня 2006 г. № 125-З</w:t>
        </w:r>
      </w:hyperlink>
      <w:r>
        <w:rPr>
          <w:rFonts w:ascii="Times New Roman" w:hAnsi="Times New Roman" w:cs="Times New Roman"/>
          <w:color w:val="000000"/>
          <w:sz w:val="24"/>
          <w:szCs w:val="24"/>
        </w:rPr>
        <w:t xml:space="preserve">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r>
        <w:rPr>
          <w:rFonts w:ascii="Times New Roman" w:hAnsi="Times New Roman" w:cs="Times New Roman"/>
          <w:color w:val="000000"/>
          <w:sz w:val="24"/>
          <w:szCs w:val="24"/>
        </w:rPr>
        <w:pict>
          <v:shape id="_x0000_i1228"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в период работы, дающей право на эту пенсию, не выплачиваются.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r:id="rId194" w:history="1">
        <w:r>
          <w:rPr>
            <w:rFonts w:ascii="Times New Roman" w:hAnsi="Times New Roman" w:cs="Times New Roman"/>
            <w:color w:val="0000FF"/>
            <w:sz w:val="24"/>
            <w:szCs w:val="24"/>
          </w:rPr>
          <w:t>статьей 82</w:t>
        </w:r>
      </w:hyperlink>
      <w:r>
        <w:rPr>
          <w:rFonts w:ascii="Times New Roman" w:hAnsi="Times New Roman" w:cs="Times New Roman"/>
          <w:color w:val="000000"/>
          <w:sz w:val="24"/>
          <w:szCs w:val="24"/>
        </w:rPr>
        <w:t xml:space="preserve"> и с учетом </w:t>
      </w:r>
      <w:hyperlink r:id="rId195"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2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r>
        <w:rPr>
          <w:rFonts w:ascii="Times New Roman" w:hAnsi="Times New Roman" w:cs="Times New Roman"/>
          <w:color w:val="000000"/>
          <w:sz w:val="24"/>
          <w:szCs w:val="24"/>
        </w:rPr>
        <w:pict>
          <v:shape id="_x0000_i123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6" w:name="CA0_РЗ_X_10_СТ_84_149CN__article_84"/>
      <w:bookmarkEnd w:id="156"/>
      <w:r>
        <w:rPr>
          <w:rFonts w:ascii="Times New Roman" w:hAnsi="Times New Roman" w:cs="Times New Roman"/>
          <w:b/>
          <w:color w:val="000000"/>
          <w:sz w:val="24"/>
          <w:szCs w:val="24"/>
        </w:rPr>
        <w:t>Статья 84. Выплата пенсий лицам, находящимся на государственном обеспечении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w:t>
      </w:r>
      <w:hyperlink r:id="rId196" w:history="1">
        <w:r>
          <w:rPr>
            <w:rFonts w:ascii="Times New Roman" w:hAnsi="Times New Roman" w:cs="Times New Roman"/>
            <w:color w:val="0000FF"/>
            <w:sz w:val="24"/>
            <w:szCs w:val="24"/>
          </w:rPr>
          <w:t>статьи 85</w:t>
        </w:r>
      </w:hyperlink>
      <w:r>
        <w:rPr>
          <w:rFonts w:ascii="Times New Roman" w:hAnsi="Times New Roman" w:cs="Times New Roman"/>
          <w:color w:val="000000"/>
          <w:sz w:val="24"/>
          <w:szCs w:val="24"/>
        </w:rPr>
        <w:t xml:space="preserve">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3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32"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r>
        <w:rPr>
          <w:rFonts w:ascii="Times New Roman" w:hAnsi="Times New Roman" w:cs="Times New Roman"/>
          <w:color w:val="000000"/>
          <w:sz w:val="24"/>
          <w:szCs w:val="24"/>
        </w:rPr>
        <w:pict>
          <v:shape id="_x0000_i1233" type="#_x0000_t75" style="width:7.5pt;height:7.5pt">
            <v:imagedata r:id="rId59" o:title=""/>
          </v:shape>
        </w:pict>
      </w:r>
    </w:p>
    <w:p w:rsidR="00554BDC" w:rsidRDefault="00554BDC">
      <w:pPr>
        <w:autoSpaceDE w:val="0"/>
        <w:autoSpaceDN w:val="0"/>
        <w:adjustRightInd w:val="0"/>
        <w:spacing w:before="120"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r>
        <w:rPr>
          <w:rFonts w:ascii="Times New Roman" w:hAnsi="Times New Roman" w:cs="Times New Roman"/>
          <w:color w:val="000000"/>
          <w:sz w:val="24"/>
          <w:szCs w:val="24"/>
        </w:rPr>
        <w:pict>
          <v:shape id="_x0000_i123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РЗ_X_10_СТ_85_151CN__article_85"/>
      <w:bookmarkEnd w:id="157"/>
      <w:r>
        <w:rPr>
          <w:rFonts w:ascii="Times New Roman" w:hAnsi="Times New Roman" w:cs="Times New Roman"/>
          <w:b/>
          <w:color w:val="000000"/>
          <w:sz w:val="24"/>
          <w:szCs w:val="24"/>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Детям-сиротам и лицам из числа детей-сирот, находящимся на государственном обеспечении в организациях и учреждениях, указанных в части первой </w:t>
      </w:r>
      <w:hyperlink r:id="rId197"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50 процентов назначенной пенсии по случаю потери кормильца.</w:t>
      </w:r>
      <w:r>
        <w:rPr>
          <w:rFonts w:ascii="Times New Roman" w:hAnsi="Times New Roman" w:cs="Times New Roman"/>
          <w:color w:val="000000"/>
          <w:sz w:val="24"/>
          <w:szCs w:val="24"/>
        </w:rPr>
        <w:pict>
          <v:shape id="_x0000_i1235"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w:t>
      </w:r>
      <w:hyperlink r:id="rId198"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25 процентов назначенной пенсии по случаю потери кормильца.</w:t>
      </w:r>
      <w:r>
        <w:rPr>
          <w:rFonts w:ascii="Times New Roman" w:hAnsi="Times New Roman" w:cs="Times New Roman"/>
          <w:color w:val="000000"/>
          <w:sz w:val="24"/>
          <w:szCs w:val="24"/>
        </w:rPr>
        <w:pict>
          <v:shape id="_x0000_i123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r>
        <w:rPr>
          <w:rFonts w:ascii="Times New Roman" w:hAnsi="Times New Roman" w:cs="Times New Roman"/>
          <w:color w:val="000000"/>
          <w:sz w:val="24"/>
          <w:szCs w:val="24"/>
        </w:rPr>
        <w:pict>
          <v:shape id="_x0000_i123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8" w:name="CA0_РЗ_X_10_СТ_86_153CN__article_86"/>
      <w:bookmarkEnd w:id="158"/>
      <w:r>
        <w:rPr>
          <w:rFonts w:ascii="Times New Roman" w:hAnsi="Times New Roman" w:cs="Times New Roman"/>
          <w:b/>
          <w:color w:val="000000"/>
          <w:sz w:val="24"/>
          <w:szCs w:val="24"/>
        </w:rPr>
        <w:t>Статья 86. Выплата пенсии в период пребывания на стационарном лечении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r>
        <w:rPr>
          <w:rFonts w:ascii="Times New Roman" w:hAnsi="Times New Roman" w:cs="Times New Roman"/>
          <w:color w:val="000000"/>
          <w:sz w:val="24"/>
          <w:szCs w:val="24"/>
        </w:rPr>
        <w:pict>
          <v:shape id="_x0000_i123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9" w:name="CA0_РЗ_X_10_СТ_87_154CN__article_87"/>
      <w:bookmarkEnd w:id="159"/>
      <w:r>
        <w:rPr>
          <w:rFonts w:ascii="Times New Roman" w:hAnsi="Times New Roman" w:cs="Times New Roman"/>
          <w:b/>
          <w:color w:val="000000"/>
          <w:sz w:val="24"/>
          <w:szCs w:val="24"/>
        </w:rPr>
        <w:t>Статья 87. Выплата пенсии по доверенности и порядок ее оформления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199" w:history="1">
        <w:r>
          <w:rPr>
            <w:rFonts w:ascii="Times New Roman" w:hAnsi="Times New Roman" w:cs="Times New Roman"/>
            <w:color w:val="0000FF"/>
            <w:sz w:val="24"/>
            <w:szCs w:val="24"/>
          </w:rPr>
          <w:t>статьей 187</w:t>
        </w:r>
      </w:hyperlink>
      <w:r>
        <w:rPr>
          <w:rFonts w:ascii="Times New Roman" w:hAnsi="Times New Roman" w:cs="Times New Roman"/>
          <w:color w:val="000000"/>
          <w:sz w:val="24"/>
          <w:szCs w:val="24"/>
        </w:rPr>
        <w:t xml:space="preserve"> Гражданского кодекса Республики Беларусь.</w:t>
      </w:r>
      <w:r>
        <w:rPr>
          <w:rFonts w:ascii="Times New Roman" w:hAnsi="Times New Roman" w:cs="Times New Roman"/>
          <w:color w:val="000000"/>
          <w:sz w:val="24"/>
          <w:szCs w:val="24"/>
        </w:rPr>
        <w:pict>
          <v:shape id="_x0000_i1239"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Доверенность на получение пенсии должна быть удостоверена нотариально либо в порядке, установленном </w:t>
      </w:r>
      <w:hyperlink r:id="rId200"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20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статьи 186 Гражданского кодекса Республики Беларусь.</w:t>
      </w:r>
      <w:r>
        <w:rPr>
          <w:rFonts w:ascii="Times New Roman" w:hAnsi="Times New Roman" w:cs="Times New Roman"/>
          <w:color w:val="000000"/>
          <w:sz w:val="24"/>
          <w:szCs w:val="24"/>
        </w:rPr>
        <w:pict>
          <v:shape id="_x0000_i1240"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0" w:name="CA0_РЗ_X_10_СТ_88_155CN__article_88"/>
      <w:bookmarkEnd w:id="160"/>
      <w:r>
        <w:rPr>
          <w:rFonts w:ascii="Times New Roman" w:hAnsi="Times New Roman" w:cs="Times New Roman"/>
          <w:b/>
          <w:color w:val="000000"/>
          <w:sz w:val="24"/>
          <w:szCs w:val="24"/>
        </w:rPr>
        <w:t>Статья 88. Выплата пенсий лицам, находящимся в местах лишения свободы</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r>
        <w:rPr>
          <w:rFonts w:ascii="Times New Roman" w:hAnsi="Times New Roman" w:cs="Times New Roman"/>
          <w:color w:val="000000"/>
          <w:sz w:val="24"/>
          <w:szCs w:val="24"/>
        </w:rPr>
        <w:pict>
          <v:shape id="_x0000_i124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лишения пенсионера свободы выплата назначенной социальной пенсии приостанавливается на время лишения свободы.</w:t>
      </w:r>
      <w:r>
        <w:rPr>
          <w:rFonts w:ascii="Times New Roman" w:hAnsi="Times New Roman" w:cs="Times New Roman"/>
          <w:color w:val="000000"/>
          <w:sz w:val="24"/>
          <w:szCs w:val="24"/>
        </w:rPr>
        <w:pict>
          <v:shape id="_x0000_i1242"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1" w:name="CA0_РЗ_X_10_СТ_88_1__157CN__article_88_1"/>
      <w:bookmarkEnd w:id="161"/>
      <w:r>
        <w:rPr>
          <w:rFonts w:ascii="Times New Roman" w:hAnsi="Times New Roman" w:cs="Times New Roman"/>
          <w:b/>
          <w:color w:val="000000"/>
          <w:sz w:val="24"/>
          <w:szCs w:val="24"/>
        </w:rPr>
        <w:t>Статья 88[1]. Приостановление выплаты социальной пенсии гражданам, находящимся в лечебно-трудовых профилакториях</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r>
        <w:rPr>
          <w:rFonts w:ascii="Times New Roman" w:hAnsi="Times New Roman" w:cs="Times New Roman"/>
          <w:color w:val="000000"/>
          <w:sz w:val="24"/>
          <w:szCs w:val="24"/>
        </w:rPr>
        <w:pict>
          <v:shape id="_x0000_i1243"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2" w:name="CA0_РЗ_X_10_СТ_89_158CN__article_89"/>
      <w:bookmarkEnd w:id="162"/>
      <w:r>
        <w:rPr>
          <w:rFonts w:ascii="Times New Roman" w:hAnsi="Times New Roman" w:cs="Times New Roman"/>
          <w:b/>
          <w:color w:val="000000"/>
          <w:sz w:val="24"/>
          <w:szCs w:val="24"/>
        </w:rPr>
        <w:t>Статья 89. Условия возобновления выплаты пенсии при перерывах в инвалидности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r>
        <w:rPr>
          <w:rFonts w:ascii="Times New Roman" w:hAnsi="Times New Roman" w:cs="Times New Roman"/>
          <w:color w:val="000000"/>
          <w:sz w:val="24"/>
          <w:szCs w:val="24"/>
        </w:rPr>
        <w:pict>
          <v:shape id="_x0000_i1244"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3" w:name="CA0_РЗ_X_10_СТ_90_159CN__article_90"/>
      <w:bookmarkEnd w:id="163"/>
      <w:r>
        <w:rPr>
          <w:rFonts w:ascii="Times New Roman" w:hAnsi="Times New Roman" w:cs="Times New Roman"/>
          <w:b/>
          <w:color w:val="000000"/>
          <w:sz w:val="24"/>
          <w:szCs w:val="24"/>
        </w:rPr>
        <w:t>Статья 90. Выплата пенсии за прошлое время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r>
        <w:rPr>
          <w:rFonts w:ascii="Times New Roman" w:hAnsi="Times New Roman" w:cs="Times New Roman"/>
          <w:color w:val="000000"/>
          <w:sz w:val="24"/>
          <w:szCs w:val="24"/>
        </w:rPr>
        <w:pict>
          <v:shape id="_x0000_i1245"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4" w:name="CA0_РЗ_X_10_СТ_91_160CN__article_91"/>
      <w:bookmarkEnd w:id="164"/>
      <w:r>
        <w:rPr>
          <w:rFonts w:ascii="Times New Roman" w:hAnsi="Times New Roman" w:cs="Times New Roman"/>
          <w:b/>
          <w:color w:val="000000"/>
          <w:sz w:val="24"/>
          <w:szCs w:val="24"/>
        </w:rPr>
        <w:t xml:space="preserve">Статья 91. Выплата недополученной пенсии в связи со смертью пенсионера </w:t>
      </w:r>
      <w:r>
        <w:rPr>
          <w:rFonts w:ascii="Times New Roman" w:hAnsi="Times New Roman" w:cs="Times New Roman"/>
          <w:b/>
          <w:color w:val="000000"/>
          <w:sz w:val="24"/>
          <w:szCs w:val="24"/>
        </w:rPr>
        <w:pict>
          <v:shape id="_x0000_i1246"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w:t>
      </w:r>
      <w:r>
        <w:rPr>
          <w:rFonts w:ascii="Times New Roman" w:hAnsi="Times New Roman" w:cs="Times New Roman"/>
          <w:color w:val="000000"/>
          <w:sz w:val="24"/>
          <w:szCs w:val="24"/>
        </w:rPr>
        <w:lastRenderedPageBreak/>
        <w:t>пенсионером на день его смерти, а также его нетрудоспособным иждивенцам независимо от того, проживали ли они совместно с умершим.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r:id="rId202"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r>
        <w:rPr>
          <w:rFonts w:ascii="Times New Roman" w:hAnsi="Times New Roman" w:cs="Times New Roman"/>
          <w:color w:val="000000"/>
          <w:sz w:val="24"/>
          <w:szCs w:val="24"/>
        </w:rPr>
        <w:pict>
          <v:shape id="_x0000_i1247"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5" w:name="CA0_РЗ_X_10_СТ_92_162CN__article_92"/>
      <w:bookmarkEnd w:id="165"/>
      <w:r>
        <w:rPr>
          <w:rFonts w:ascii="Times New Roman" w:hAnsi="Times New Roman" w:cs="Times New Roman"/>
          <w:b/>
          <w:color w:val="000000"/>
          <w:sz w:val="24"/>
          <w:szCs w:val="24"/>
        </w:rPr>
        <w:t>Статья 92. Выплата пенсий гражданам, выехавшим за границу</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r>
        <w:rPr>
          <w:rFonts w:ascii="Times New Roman" w:hAnsi="Times New Roman" w:cs="Times New Roman"/>
          <w:color w:val="000000"/>
          <w:sz w:val="24"/>
          <w:szCs w:val="24"/>
        </w:rPr>
        <w:pict>
          <v:shape id="_x0000_i1248"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6" w:name="CA0_РЗ_X_10_СТ_93_163CN__article_93"/>
      <w:bookmarkEnd w:id="166"/>
      <w:r>
        <w:rPr>
          <w:rFonts w:ascii="Times New Roman" w:hAnsi="Times New Roman" w:cs="Times New Roman"/>
          <w:b/>
          <w:color w:val="000000"/>
          <w:sz w:val="24"/>
          <w:szCs w:val="24"/>
        </w:rPr>
        <w:t>Статья 93. Обязанность извещения органов, осуществляющих пенсионное обеспечение, об изменении условий, влияющих на выплату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r>
        <w:rPr>
          <w:rFonts w:ascii="Times New Roman" w:hAnsi="Times New Roman" w:cs="Times New Roman"/>
          <w:color w:val="000000"/>
          <w:sz w:val="24"/>
          <w:szCs w:val="24"/>
        </w:rPr>
        <w:pict>
          <v:shape id="_x0000_i1249" type="#_x0000_t75" style="width:7.5pt;height:7.5pt">
            <v:imagedata r:id="rId59" o:title=""/>
          </v:shape>
        </w:pict>
      </w:r>
    </w:p>
    <w:p w:rsidR="00554BDC" w:rsidRDefault="00554BDC">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7" w:name="CA0_РЗ_X_10_СТ_94_165CN__article_94"/>
      <w:bookmarkEnd w:id="167"/>
      <w:r>
        <w:rPr>
          <w:rFonts w:ascii="Times New Roman" w:hAnsi="Times New Roman" w:cs="Times New Roman"/>
          <w:b/>
          <w:color w:val="000000"/>
          <w:sz w:val="24"/>
          <w:szCs w:val="24"/>
        </w:rPr>
        <w:t>Статья 94. Удержания из пенсий</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из пенсий могут производиться: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РЗ_X_10_СТ_94_165_NAR_а__181"/>
      <w:bookmarkEnd w:id="168"/>
      <w:r>
        <w:rPr>
          <w:rFonts w:ascii="Times New Roman" w:hAnsi="Times New Roman" w:cs="Times New Roman"/>
          <w:color w:val="000000"/>
          <w:sz w:val="24"/>
          <w:szCs w:val="24"/>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РЗ_X_10_СТ_94_165_NAR_б__182"/>
      <w:bookmarkEnd w:id="169"/>
      <w:r>
        <w:rPr>
          <w:rFonts w:ascii="Times New Roman" w:hAnsi="Times New Roman" w:cs="Times New Roman"/>
          <w:color w:val="000000"/>
          <w:sz w:val="24"/>
          <w:szCs w:val="24"/>
        </w:rPr>
        <w:t xml:space="preserve">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w:t>
      </w:r>
      <w:r>
        <w:rPr>
          <w:rFonts w:ascii="Times New Roman" w:hAnsi="Times New Roman" w:cs="Times New Roman"/>
          <w:color w:val="000000"/>
          <w:sz w:val="24"/>
          <w:szCs w:val="24"/>
        </w:rPr>
        <w:lastRenderedPageBreak/>
        <w:t>результате представления документов с заведомо неправильными сведениями, сокрытия факта работы и т.п.).</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Никакие другие удержания из пенсий, кроме указанных в части первой настоящей статьи, не допускаются.</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r>
        <w:rPr>
          <w:rFonts w:ascii="Times New Roman" w:hAnsi="Times New Roman" w:cs="Times New Roman"/>
          <w:color w:val="000000"/>
          <w:sz w:val="24"/>
          <w:szCs w:val="24"/>
        </w:rPr>
        <w:pict>
          <v:shape id="_x0000_i1250" type="#_x0000_t75" style="width:7.5pt;height:7.5pt">
            <v:imagedata r:id="rId59" o:title=""/>
          </v:shape>
        </w:pict>
      </w:r>
    </w:p>
    <w:p w:rsidR="00554BDC" w:rsidRDefault="00554BDC">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0" w:name="CN__zagrazdel_xi"/>
      <w:bookmarkEnd w:id="170"/>
      <w:r>
        <w:rPr>
          <w:rFonts w:ascii="Times New Roman" w:hAnsi="Times New Roman" w:cs="Times New Roman"/>
          <w:b/>
          <w:caps/>
          <w:color w:val="000000"/>
          <w:sz w:val="24"/>
          <w:szCs w:val="24"/>
        </w:rPr>
        <w:t>РАЗДЕЛ XI. ИСКЛЮЧЕН.</w:t>
      </w:r>
      <w:r>
        <w:rPr>
          <w:rFonts w:ascii="Times New Roman" w:hAnsi="Times New Roman" w:cs="Times New Roman"/>
          <w:b/>
          <w:caps/>
          <w:color w:val="000000"/>
          <w:sz w:val="24"/>
          <w:szCs w:val="24"/>
        </w:rPr>
        <w:pict>
          <v:shape id="_x0000_i1251" type="#_x0000_t75" style="width:7.5pt;height:7.5pt">
            <v:imagedata r:id="rId59" o:title=""/>
          </v:shape>
        </w:pic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BDC" w:rsidRDefault="00554BD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6"/>
        <w:gridCol w:w="3119"/>
      </w:tblGrid>
      <w:tr w:rsidR="00554BDC">
        <w:tc>
          <w:tcPr>
            <w:tcW w:w="3300" w:type="pct"/>
            <w:tcBorders>
              <w:top w:val="nil"/>
              <w:left w:val="nil"/>
              <w:bottom w:val="nil"/>
              <w:right w:val="nil"/>
            </w:tcBorders>
            <w:vAlign w:val="bottom"/>
          </w:tcPr>
          <w:p w:rsidR="00554BDC" w:rsidRDefault="00554BDC">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 Верховного Совета Республики Беларусь</w:t>
            </w:r>
          </w:p>
        </w:tc>
        <w:tc>
          <w:tcPr>
            <w:tcW w:w="1650" w:type="pct"/>
            <w:tcBorders>
              <w:top w:val="nil"/>
              <w:left w:val="nil"/>
              <w:bottom w:val="nil"/>
              <w:right w:val="nil"/>
            </w:tcBorders>
            <w:vAlign w:val="bottom"/>
          </w:tcPr>
          <w:p w:rsidR="00554BDC" w:rsidRDefault="00554BDC">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С.Шушкевич</w:t>
            </w:r>
          </w:p>
        </w:tc>
      </w:tr>
    </w:tbl>
    <w:p w:rsidR="00554BDC" w:rsidRDefault="00554BD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4509" w:rsidRPr="00554BDC" w:rsidRDefault="00664509" w:rsidP="00554BDC">
      <w:bookmarkStart w:id="171" w:name="_GoBack"/>
      <w:bookmarkEnd w:id="171"/>
    </w:p>
    <w:sectPr w:rsidR="00664509" w:rsidRPr="00554BDC" w:rsidSect="007C61CA">
      <w:headerReference w:type="default" r:id="rId203"/>
      <w:footerReference w:type="default" r:id="rId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554BDC"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13.01.2021</w:t>
          </w:r>
        </w:p>
      </w:tc>
      <w:tc>
        <w:tcPr>
          <w:tcW w:w="1381" w:type="pct"/>
        </w:tcPr>
        <w:p w:rsidR="00D96E53" w:rsidRPr="00D96E53" w:rsidRDefault="00554BDC"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554BD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47</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47</w:t>
          </w:r>
          <w:r w:rsidRPr="00D96E53">
            <w:rPr>
              <w:rFonts w:ascii="Times New Roman" w:hAnsi="Times New Roman" w:cs="Times New Roman"/>
              <w:sz w:val="14"/>
              <w:szCs w:val="14"/>
            </w:rPr>
            <w:fldChar w:fldCharType="end"/>
          </w:r>
        </w:p>
      </w:tc>
    </w:tr>
  </w:tbl>
  <w:p w:rsidR="009E3A2F" w:rsidRPr="009D179B" w:rsidRDefault="00554BD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554BDC"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17.04.1992 № 1596-XII «О пенсионном обеспечении»</w:t>
          </w:r>
        </w:p>
      </w:tc>
      <w:tc>
        <w:tcPr>
          <w:tcW w:w="1607" w:type="dxa"/>
        </w:tcPr>
        <w:p w:rsidR="00B84B94" w:rsidRDefault="00554BDC"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14.01.2021</w:t>
          </w:r>
        </w:p>
      </w:tc>
    </w:tr>
  </w:tbl>
  <w:p w:rsidR="00B84B94" w:rsidRPr="00B82B7A" w:rsidRDefault="00554BD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C"/>
    <w:rsid w:val="00554BDC"/>
    <w:rsid w:val="0066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G#V19201596#&amp;Article=5" TargetMode="External"/><Relationship Id="rId21" Type="http://schemas.openxmlformats.org/officeDocument/2006/relationships/hyperlink" Target="NCPI#G#H10600192" TargetMode="External"/><Relationship Id="rId42" Type="http://schemas.openxmlformats.org/officeDocument/2006/relationships/hyperlink" Target="NCPI#G#H12000068" TargetMode="External"/><Relationship Id="rId63" Type="http://schemas.openxmlformats.org/officeDocument/2006/relationships/hyperlink" Target="NCPI#G#H10800322" TargetMode="External"/><Relationship Id="rId84" Type="http://schemas.openxmlformats.org/officeDocument/2006/relationships/hyperlink" Target="NCPI#G#H11300097" TargetMode="External"/><Relationship Id="rId138" Type="http://schemas.openxmlformats.org/officeDocument/2006/relationships/hyperlink" Target="NCPI#L#&amp;Article=81" TargetMode="External"/><Relationship Id="rId159" Type="http://schemas.openxmlformats.org/officeDocument/2006/relationships/hyperlink" Target="NCPI#L#&amp;Article=51" TargetMode="External"/><Relationship Id="rId170" Type="http://schemas.openxmlformats.org/officeDocument/2006/relationships/hyperlink" Target="NCPI#G#V19201596#&amp;Article=51" TargetMode="External"/><Relationship Id="rId191" Type="http://schemas.openxmlformats.org/officeDocument/2006/relationships/hyperlink" Target="NCPI#G#V19201596#&amp;Article=56" TargetMode="External"/><Relationship Id="rId205" Type="http://schemas.openxmlformats.org/officeDocument/2006/relationships/fontTable" Target="fontTable.xml"/><Relationship Id="rId16" Type="http://schemas.openxmlformats.org/officeDocument/2006/relationships/hyperlink" Target="NCPI#G#H10200122" TargetMode="External"/><Relationship Id="rId107" Type="http://schemas.openxmlformats.org/officeDocument/2006/relationships/hyperlink" Target="NCPI#G#V19201596#&amp;Article=51" TargetMode="External"/><Relationship Id="rId11" Type="http://schemas.openxmlformats.org/officeDocument/2006/relationships/hyperlink" Target="NCPI#G#H19800188" TargetMode="External"/><Relationship Id="rId32" Type="http://schemas.openxmlformats.org/officeDocument/2006/relationships/hyperlink" Target="NCPI#G#H11200434" TargetMode="External"/><Relationship Id="rId37" Type="http://schemas.openxmlformats.org/officeDocument/2006/relationships/hyperlink" Target="NCPI#G#H11500274" TargetMode="External"/><Relationship Id="rId53" Type="http://schemas.openxmlformats.org/officeDocument/2006/relationships/hyperlink" Target="NCPI#G#H11800158" TargetMode="External"/><Relationship Id="rId58" Type="http://schemas.openxmlformats.org/officeDocument/2006/relationships/hyperlink" Target="NCPI#G#k50700202" TargetMode="External"/><Relationship Id="rId74" Type="http://schemas.openxmlformats.org/officeDocument/2006/relationships/hyperlink" Target="NCPI#L#&amp;Article=17" TargetMode="External"/><Relationship Id="rId79" Type="http://schemas.openxmlformats.org/officeDocument/2006/relationships/hyperlink" Target="NCPI#G#H11800158" TargetMode="External"/><Relationship Id="rId102" Type="http://schemas.openxmlformats.org/officeDocument/2006/relationships/hyperlink" Target="NCPI#L#&amp;Article=15" TargetMode="External"/><Relationship Id="rId123" Type="http://schemas.openxmlformats.org/officeDocument/2006/relationships/hyperlink" Target="NCPI#G#V19201596#&amp;Article=23" TargetMode="External"/><Relationship Id="rId128" Type="http://schemas.openxmlformats.org/officeDocument/2006/relationships/hyperlink" Target="NCPI#L#&amp;Article=56" TargetMode="External"/><Relationship Id="rId144" Type="http://schemas.openxmlformats.org/officeDocument/2006/relationships/hyperlink" Target="NCPI#L#&amp;Article=47" TargetMode="External"/><Relationship Id="rId149" Type="http://schemas.openxmlformats.org/officeDocument/2006/relationships/hyperlink" Target="NCPI#G#HK9900295#&amp;Article=29" TargetMode="External"/><Relationship Id="rId5" Type="http://schemas.openxmlformats.org/officeDocument/2006/relationships/hyperlink" Target="NCPI#G#V19402739" TargetMode="External"/><Relationship Id="rId90" Type="http://schemas.openxmlformats.org/officeDocument/2006/relationships/hyperlink" Target="NCPI#L#&amp;Article=22/1" TargetMode="External"/><Relationship Id="rId95" Type="http://schemas.openxmlformats.org/officeDocument/2006/relationships/hyperlink" Target="NCPI#G#H10800418#&amp;Article=8" TargetMode="External"/><Relationship Id="rId160" Type="http://schemas.openxmlformats.org/officeDocument/2006/relationships/hyperlink" Target="NCPI#G#V19201596#&amp;Article=51" TargetMode="External"/><Relationship Id="rId165" Type="http://schemas.openxmlformats.org/officeDocument/2006/relationships/hyperlink" Target="NCPI#L#&amp;Article=70" TargetMode="External"/><Relationship Id="rId181" Type="http://schemas.openxmlformats.org/officeDocument/2006/relationships/hyperlink" Target="NCPI#L#&amp;Article=32" TargetMode="External"/><Relationship Id="rId186" Type="http://schemas.openxmlformats.org/officeDocument/2006/relationships/hyperlink" Target="NCPI#L#&amp;Article=47" TargetMode="External"/><Relationship Id="rId22" Type="http://schemas.openxmlformats.org/officeDocument/2006/relationships/hyperlink" Target="NCPI#G#H10700234" TargetMode="External"/><Relationship Id="rId27" Type="http://schemas.openxmlformats.org/officeDocument/2006/relationships/hyperlink" Target="NCPI#G#H10900078" TargetMode="External"/><Relationship Id="rId43" Type="http://schemas.openxmlformats.org/officeDocument/2006/relationships/hyperlink" Target="NCPI#G#H12000068" TargetMode="External"/><Relationship Id="rId48" Type="http://schemas.openxmlformats.org/officeDocument/2006/relationships/hyperlink" Target="NCPI#G#H11300097" TargetMode="External"/><Relationship Id="rId64" Type="http://schemas.openxmlformats.org/officeDocument/2006/relationships/hyperlink" Target="NCPI#G#V19201596#&amp;Article=11" TargetMode="External"/><Relationship Id="rId69" Type="http://schemas.openxmlformats.org/officeDocument/2006/relationships/hyperlink" Target="NCPI#L#&amp;Article=22/1" TargetMode="External"/><Relationship Id="rId113" Type="http://schemas.openxmlformats.org/officeDocument/2006/relationships/hyperlink" Target="NCPI#L#&amp;Article=11" TargetMode="External"/><Relationship Id="rId118" Type="http://schemas.openxmlformats.org/officeDocument/2006/relationships/hyperlink" Target="NCPI#G#V19201596#&amp;Article=11" TargetMode="External"/><Relationship Id="rId134" Type="http://schemas.openxmlformats.org/officeDocument/2006/relationships/hyperlink" Target="NCPI#L#&amp;Article=35" TargetMode="External"/><Relationship Id="rId139" Type="http://schemas.openxmlformats.org/officeDocument/2006/relationships/hyperlink" Target="NCPI#L#&amp;Article=89" TargetMode="External"/><Relationship Id="rId80" Type="http://schemas.openxmlformats.org/officeDocument/2006/relationships/hyperlink" Target="NCPI#G#H11700085" TargetMode="External"/><Relationship Id="rId85" Type="http://schemas.openxmlformats.org/officeDocument/2006/relationships/hyperlink" Target="NCPI#G#H11200430" TargetMode="External"/><Relationship Id="rId150" Type="http://schemas.openxmlformats.org/officeDocument/2006/relationships/hyperlink" Target="NCPI#G#HK9900295#&amp;Article=250" TargetMode="External"/><Relationship Id="rId155" Type="http://schemas.openxmlformats.org/officeDocument/2006/relationships/hyperlink" Target="NCPI#L#&amp;Article=15" TargetMode="External"/><Relationship Id="rId171" Type="http://schemas.openxmlformats.org/officeDocument/2006/relationships/hyperlink" Target="NCPI#G#V19201596#&amp;Article=51" TargetMode="External"/><Relationship Id="rId176" Type="http://schemas.openxmlformats.org/officeDocument/2006/relationships/hyperlink" Target="NCPI#L#&amp;Article=41" TargetMode="External"/><Relationship Id="rId192" Type="http://schemas.openxmlformats.org/officeDocument/2006/relationships/hyperlink" Target="NCPI#G#V19201596#&amp;Article=70" TargetMode="External"/><Relationship Id="rId197" Type="http://schemas.openxmlformats.org/officeDocument/2006/relationships/hyperlink" Target="NCPI#L#&amp;Article=84" TargetMode="External"/><Relationship Id="rId206" Type="http://schemas.openxmlformats.org/officeDocument/2006/relationships/theme" Target="theme/theme1.xml"/><Relationship Id="rId201" Type="http://schemas.openxmlformats.org/officeDocument/2006/relationships/hyperlink" Target="NCPI#G#hk9800218#&amp;Article=186&amp;Point=4" TargetMode="External"/><Relationship Id="rId12" Type="http://schemas.openxmlformats.org/officeDocument/2006/relationships/hyperlink" Target="NCPI#G#H19900276" TargetMode="External"/><Relationship Id="rId17" Type="http://schemas.openxmlformats.org/officeDocument/2006/relationships/hyperlink" Target="NCPI#G#H10300203" TargetMode="External"/><Relationship Id="rId33" Type="http://schemas.openxmlformats.org/officeDocument/2006/relationships/hyperlink" Target="NCPI#G#H11400105" TargetMode="External"/><Relationship Id="rId38" Type="http://schemas.openxmlformats.org/officeDocument/2006/relationships/hyperlink" Target="NCPI#G#H11700014" TargetMode="External"/><Relationship Id="rId59" Type="http://schemas.openxmlformats.org/officeDocument/2006/relationships/image" Target="media/image1.wmf"/><Relationship Id="rId103" Type="http://schemas.openxmlformats.org/officeDocument/2006/relationships/hyperlink" Target="NCPI#G#V19201596#&amp;Article=5" TargetMode="External"/><Relationship Id="rId108" Type="http://schemas.openxmlformats.org/officeDocument/2006/relationships/hyperlink" Target="NCPI#G#V19201596#&amp;Article=12" TargetMode="External"/><Relationship Id="rId124" Type="http://schemas.openxmlformats.org/officeDocument/2006/relationships/hyperlink" Target="NCPI#L#&amp;Article=23" TargetMode="External"/><Relationship Id="rId129" Type="http://schemas.openxmlformats.org/officeDocument/2006/relationships/hyperlink" Target="NCPI#G#V19201596#&amp;Article=56" TargetMode="External"/><Relationship Id="rId54" Type="http://schemas.openxmlformats.org/officeDocument/2006/relationships/hyperlink" Target="NCPI#G#H11900268" TargetMode="External"/><Relationship Id="rId70" Type="http://schemas.openxmlformats.org/officeDocument/2006/relationships/hyperlink" Target="NCPI#L#&amp;Article=24/1" TargetMode="External"/><Relationship Id="rId75" Type="http://schemas.openxmlformats.org/officeDocument/2006/relationships/hyperlink" Target="NCPI#L#&amp;Article=22/1" TargetMode="External"/><Relationship Id="rId91" Type="http://schemas.openxmlformats.org/officeDocument/2006/relationships/hyperlink" Target="NCPI#L#&amp;Article=22/1" TargetMode="External"/><Relationship Id="rId96" Type="http://schemas.openxmlformats.org/officeDocument/2006/relationships/hyperlink" Target="NCPI#L#&amp;Article=53" TargetMode="External"/><Relationship Id="rId140" Type="http://schemas.openxmlformats.org/officeDocument/2006/relationships/hyperlink" Target="NCPI#L#&amp;Article=47" TargetMode="External"/><Relationship Id="rId145" Type="http://schemas.openxmlformats.org/officeDocument/2006/relationships/hyperlink" Target="NCPI#L#&amp;Article=47" TargetMode="External"/><Relationship Id="rId161" Type="http://schemas.openxmlformats.org/officeDocument/2006/relationships/hyperlink" Target="NCPI#G#H19900230" TargetMode="External"/><Relationship Id="rId166" Type="http://schemas.openxmlformats.org/officeDocument/2006/relationships/hyperlink" Target="NCPI#L#&amp;Article=12" TargetMode="External"/><Relationship Id="rId182" Type="http://schemas.openxmlformats.org/officeDocument/2006/relationships/hyperlink" Target="NCPI#L#&amp;Article=41" TargetMode="External"/><Relationship Id="rId187" Type="http://schemas.openxmlformats.org/officeDocument/2006/relationships/hyperlink" Target="NCPI#G#V19201596#&amp;Article=27" TargetMode="External"/><Relationship Id="rId1" Type="http://schemas.openxmlformats.org/officeDocument/2006/relationships/styles" Target="styles.xml"/><Relationship Id="rId6" Type="http://schemas.openxmlformats.org/officeDocument/2006/relationships/hyperlink" Target="NCPI#G#V19402815" TargetMode="External"/><Relationship Id="rId23" Type="http://schemas.openxmlformats.org/officeDocument/2006/relationships/hyperlink" Target="NCPI#G#H10700251" TargetMode="External"/><Relationship Id="rId28" Type="http://schemas.openxmlformats.org/officeDocument/2006/relationships/hyperlink" Target="NCPI#G#H11100325" TargetMode="External"/><Relationship Id="rId49" Type="http://schemas.openxmlformats.org/officeDocument/2006/relationships/hyperlink" Target="NCPI#G#H11400221" TargetMode="External"/><Relationship Id="rId114" Type="http://schemas.openxmlformats.org/officeDocument/2006/relationships/hyperlink" Target="NCPI#L#&amp;Article=56" TargetMode="External"/><Relationship Id="rId119" Type="http://schemas.openxmlformats.org/officeDocument/2006/relationships/hyperlink" Target="NCPI#G#V19201596#&amp;Article=23" TargetMode="External"/><Relationship Id="rId44" Type="http://schemas.openxmlformats.org/officeDocument/2006/relationships/hyperlink" Target="NCPI#G#H10900070" TargetMode="External"/><Relationship Id="rId60" Type="http://schemas.openxmlformats.org/officeDocument/2006/relationships/hyperlink" Target="NCPI#G#V19202050" TargetMode="External"/><Relationship Id="rId65" Type="http://schemas.openxmlformats.org/officeDocument/2006/relationships/hyperlink" Target="NCPI#G#V19201596#&amp;Article=15" TargetMode="External"/><Relationship Id="rId81" Type="http://schemas.openxmlformats.org/officeDocument/2006/relationships/hyperlink" Target="NCPI#G#H11600430" TargetMode="External"/><Relationship Id="rId86" Type="http://schemas.openxmlformats.org/officeDocument/2006/relationships/hyperlink" Target="NCPI#G#H11100329" TargetMode="External"/><Relationship Id="rId130" Type="http://schemas.openxmlformats.org/officeDocument/2006/relationships/hyperlink" Target="NCPI#G#V19201596#&amp;Article=27" TargetMode="External"/><Relationship Id="rId135" Type="http://schemas.openxmlformats.org/officeDocument/2006/relationships/hyperlink" Target="NCPI#L#&amp;Article=35" TargetMode="External"/><Relationship Id="rId151" Type="http://schemas.openxmlformats.org/officeDocument/2006/relationships/hyperlink" Target="NCPI#L#&#1089;&#1090;&#1072;&#1090;&#1100;&#1103;3" TargetMode="External"/><Relationship Id="rId156" Type="http://schemas.openxmlformats.org/officeDocument/2006/relationships/hyperlink" Target="NCPI#L#&amp;Article=19" TargetMode="External"/><Relationship Id="rId177" Type="http://schemas.openxmlformats.org/officeDocument/2006/relationships/hyperlink" Target="NCPI#L#&amp;Article=23" TargetMode="External"/><Relationship Id="rId198" Type="http://schemas.openxmlformats.org/officeDocument/2006/relationships/hyperlink" Target="NCPI#L#&amp;Article=84" TargetMode="External"/><Relationship Id="rId172" Type="http://schemas.openxmlformats.org/officeDocument/2006/relationships/hyperlink" Target="NCPI#L#&amp;Article=53" TargetMode="External"/><Relationship Id="rId193" Type="http://schemas.openxmlformats.org/officeDocument/2006/relationships/hyperlink" Target="NCPI#G#v19100828" TargetMode="External"/><Relationship Id="rId202" Type="http://schemas.openxmlformats.org/officeDocument/2006/relationships/hyperlink" Target="NCPI#L#&amp;Article=90" TargetMode="External"/><Relationship Id="rId13" Type="http://schemas.openxmlformats.org/officeDocument/2006/relationships/hyperlink" Target="NCPI#G#H19900330" TargetMode="External"/><Relationship Id="rId18" Type="http://schemas.openxmlformats.org/officeDocument/2006/relationships/hyperlink" Target="NCPI#G#H10400297" TargetMode="External"/><Relationship Id="rId39" Type="http://schemas.openxmlformats.org/officeDocument/2006/relationships/hyperlink" Target="NCPI#G#H11700014" TargetMode="External"/><Relationship Id="rId109" Type="http://schemas.openxmlformats.org/officeDocument/2006/relationships/hyperlink" Target="NCPI#G#V19201596#&amp;Article=13" TargetMode="External"/><Relationship Id="rId34" Type="http://schemas.openxmlformats.org/officeDocument/2006/relationships/hyperlink" Target="NCPI#G#H11400190" TargetMode="External"/><Relationship Id="rId50" Type="http://schemas.openxmlformats.org/officeDocument/2006/relationships/hyperlink" Target="NCPI#G#H11500339" TargetMode="External"/><Relationship Id="rId55" Type="http://schemas.openxmlformats.org/officeDocument/2006/relationships/hyperlink" Target="NCPI#G#H12000071" TargetMode="External"/><Relationship Id="rId76" Type="http://schemas.openxmlformats.org/officeDocument/2006/relationships/hyperlink" Target="NCPI#L#&amp;Article=22/1" TargetMode="External"/><Relationship Id="rId97" Type="http://schemas.openxmlformats.org/officeDocument/2006/relationships/hyperlink" Target="NCPI#L#&amp;Article=12" TargetMode="External"/><Relationship Id="rId104" Type="http://schemas.openxmlformats.org/officeDocument/2006/relationships/hyperlink" Target="NCPI#G#V19202050" TargetMode="External"/><Relationship Id="rId120" Type="http://schemas.openxmlformats.org/officeDocument/2006/relationships/hyperlink" Target="NCPI#G#V19201596#&amp;Article=5" TargetMode="External"/><Relationship Id="rId125" Type="http://schemas.openxmlformats.org/officeDocument/2006/relationships/hyperlink" Target="NCPI#G#V19201596#&amp;Article=27" TargetMode="External"/><Relationship Id="rId141" Type="http://schemas.openxmlformats.org/officeDocument/2006/relationships/hyperlink" Target="NCPI#L#&amp;Article=47" TargetMode="External"/><Relationship Id="rId146" Type="http://schemas.openxmlformats.org/officeDocument/2006/relationships/hyperlink" Target="NCPI#L#&amp;Article=51" TargetMode="External"/><Relationship Id="rId167" Type="http://schemas.openxmlformats.org/officeDocument/2006/relationships/hyperlink" Target="NCPI#L#&amp;Article=15" TargetMode="External"/><Relationship Id="rId188" Type="http://schemas.openxmlformats.org/officeDocument/2006/relationships/hyperlink" Target="NCPI#L#&amp;Article=70" TargetMode="External"/><Relationship Id="rId7" Type="http://schemas.openxmlformats.org/officeDocument/2006/relationships/hyperlink" Target="NCPI#G#V19503601" TargetMode="External"/><Relationship Id="rId71" Type="http://schemas.openxmlformats.org/officeDocument/2006/relationships/hyperlink" Target="NCPI#L#&amp;Article=24/1" TargetMode="External"/><Relationship Id="rId92" Type="http://schemas.openxmlformats.org/officeDocument/2006/relationships/hyperlink" Target="NCPI#L#&amp;Article=24/1" TargetMode="External"/><Relationship Id="rId162" Type="http://schemas.openxmlformats.org/officeDocument/2006/relationships/hyperlink" Target="NCPI#G#V19201596#&amp;Article=57" TargetMode="External"/><Relationship Id="rId183" Type="http://schemas.openxmlformats.org/officeDocument/2006/relationships/hyperlink" Target="NCPI#L#&amp;Article=56" TargetMode="External"/><Relationship Id="rId2" Type="http://schemas.microsoft.com/office/2007/relationships/stylesWithEffects" Target="stylesWithEffects.xml"/><Relationship Id="rId29" Type="http://schemas.openxmlformats.org/officeDocument/2006/relationships/hyperlink" Target="NCPI#G#H11100328" TargetMode="External"/><Relationship Id="rId24" Type="http://schemas.openxmlformats.org/officeDocument/2006/relationships/hyperlink" Target="NCPI#G#H10700295" TargetMode="External"/><Relationship Id="rId40" Type="http://schemas.openxmlformats.org/officeDocument/2006/relationships/hyperlink" Target="NCPI#G#H11800097" TargetMode="External"/><Relationship Id="rId45" Type="http://schemas.openxmlformats.org/officeDocument/2006/relationships/hyperlink" Target="NCPI#G#H11000173" TargetMode="External"/><Relationship Id="rId66" Type="http://schemas.openxmlformats.org/officeDocument/2006/relationships/hyperlink" Target="NCPI#G#V19201596#&amp;Article=47" TargetMode="External"/><Relationship Id="rId87" Type="http://schemas.openxmlformats.org/officeDocument/2006/relationships/hyperlink" Target="NCPI#G#H11000173" TargetMode="External"/><Relationship Id="rId110" Type="http://schemas.openxmlformats.org/officeDocument/2006/relationships/hyperlink" Target="NCPI#G#V19201596#&amp;Article=70" TargetMode="External"/><Relationship Id="rId115" Type="http://schemas.openxmlformats.org/officeDocument/2006/relationships/hyperlink" Target="NCPI#L#&amp;Article=56" TargetMode="External"/><Relationship Id="rId131" Type="http://schemas.openxmlformats.org/officeDocument/2006/relationships/hyperlink" Target="NCPI#G#V19201596#&amp;Article=38" TargetMode="External"/><Relationship Id="rId136" Type="http://schemas.openxmlformats.org/officeDocument/2006/relationships/hyperlink" Target="NCPI#L#&amp;Article=28" TargetMode="External"/><Relationship Id="rId157" Type="http://schemas.openxmlformats.org/officeDocument/2006/relationships/hyperlink" Target="NCPI#L#&amp;Article=47" TargetMode="External"/><Relationship Id="rId178" Type="http://schemas.openxmlformats.org/officeDocument/2006/relationships/hyperlink" Target="NCPI#L#&amp;Article=31" TargetMode="External"/><Relationship Id="rId61" Type="http://schemas.openxmlformats.org/officeDocument/2006/relationships/hyperlink" Target="NCPI#G#H10900009" TargetMode="External"/><Relationship Id="rId82" Type="http://schemas.openxmlformats.org/officeDocument/2006/relationships/hyperlink" Target="NCPI#G#H11500339" TargetMode="External"/><Relationship Id="rId152" Type="http://schemas.openxmlformats.org/officeDocument/2006/relationships/hyperlink" Target="NCPI#L#&#1089;&#1090;&#1072;&#1090;&#1100;&#1103;3" TargetMode="External"/><Relationship Id="rId173" Type="http://schemas.openxmlformats.org/officeDocument/2006/relationships/hyperlink" Target="NCPI#G#V19201596#&amp;Article=70" TargetMode="External"/><Relationship Id="rId194" Type="http://schemas.openxmlformats.org/officeDocument/2006/relationships/hyperlink" Target="NCPI#G#V19201596#&amp;Article=82" TargetMode="External"/><Relationship Id="rId199" Type="http://schemas.openxmlformats.org/officeDocument/2006/relationships/hyperlink" Target="NCPI#G#hk9800218#&amp;Article=187" TargetMode="External"/><Relationship Id="rId203" Type="http://schemas.openxmlformats.org/officeDocument/2006/relationships/header" Target="header1.xml"/><Relationship Id="rId19" Type="http://schemas.openxmlformats.org/officeDocument/2006/relationships/hyperlink" Target="NCPI#G#H10500076" TargetMode="External"/><Relationship Id="rId14" Type="http://schemas.openxmlformats.org/officeDocument/2006/relationships/hyperlink" Target="NCPI#G#H10100034" TargetMode="External"/><Relationship Id="rId30" Type="http://schemas.openxmlformats.org/officeDocument/2006/relationships/hyperlink" Target="NCPI#G#H11200426" TargetMode="External"/><Relationship Id="rId35" Type="http://schemas.openxmlformats.org/officeDocument/2006/relationships/hyperlink" Target="NCPI#G#H11400190" TargetMode="External"/><Relationship Id="rId56" Type="http://schemas.openxmlformats.org/officeDocument/2006/relationships/hyperlink" Target="NCPI#G#k59600036" TargetMode="External"/><Relationship Id="rId77" Type="http://schemas.openxmlformats.org/officeDocument/2006/relationships/hyperlink" Target="NCPI#G#H12000071" TargetMode="External"/><Relationship Id="rId100" Type="http://schemas.openxmlformats.org/officeDocument/2006/relationships/hyperlink" Target="NCPI#G#V19201596#&amp;Article=12" TargetMode="External"/><Relationship Id="rId105" Type="http://schemas.openxmlformats.org/officeDocument/2006/relationships/hyperlink" Target="NCPI#G#V19201596#&amp;Article=51" TargetMode="External"/><Relationship Id="rId126" Type="http://schemas.openxmlformats.org/officeDocument/2006/relationships/hyperlink" Target="NCPI#L#&amp;Article=36" TargetMode="External"/><Relationship Id="rId147" Type="http://schemas.openxmlformats.org/officeDocument/2006/relationships/hyperlink" Target="NCPI#L#&amp;Article=23" TargetMode="External"/><Relationship Id="rId168" Type="http://schemas.openxmlformats.org/officeDocument/2006/relationships/hyperlink" Target="NCPI#L#&amp;Article=13" TargetMode="External"/><Relationship Id="rId8" Type="http://schemas.openxmlformats.org/officeDocument/2006/relationships/hyperlink" Target="NCPI#G#V19503624" TargetMode="External"/><Relationship Id="rId51" Type="http://schemas.openxmlformats.org/officeDocument/2006/relationships/hyperlink" Target="NCPI#G#H11600430" TargetMode="External"/><Relationship Id="rId72" Type="http://schemas.openxmlformats.org/officeDocument/2006/relationships/hyperlink" Target="NCPI#L#&amp;Article=22/1" TargetMode="External"/><Relationship Id="rId93" Type="http://schemas.openxmlformats.org/officeDocument/2006/relationships/hyperlink" Target="NCPI#L#&amp;Article=24/1" TargetMode="External"/><Relationship Id="rId98" Type="http://schemas.openxmlformats.org/officeDocument/2006/relationships/hyperlink" Target="NCPI#L#&amp;Article=13" TargetMode="External"/><Relationship Id="rId121" Type="http://schemas.openxmlformats.org/officeDocument/2006/relationships/hyperlink" Target="NCPI#G#V19201596#&amp;Article=51" TargetMode="External"/><Relationship Id="rId142" Type="http://schemas.openxmlformats.org/officeDocument/2006/relationships/hyperlink" Target="NCPI#G#V19201596#&amp;Article=56" TargetMode="External"/><Relationship Id="rId163" Type="http://schemas.openxmlformats.org/officeDocument/2006/relationships/hyperlink" Target="NCPI#G#V19201596#&amp;Article=58" TargetMode="External"/><Relationship Id="rId184" Type="http://schemas.openxmlformats.org/officeDocument/2006/relationships/hyperlink" Target="NCPI#L#&amp;Article=24" TargetMode="External"/><Relationship Id="rId189" Type="http://schemas.openxmlformats.org/officeDocument/2006/relationships/hyperlink" Target="NCPI#G#V19201596#&amp;Article=35" TargetMode="External"/><Relationship Id="rId3" Type="http://schemas.openxmlformats.org/officeDocument/2006/relationships/settings" Target="settings.xml"/><Relationship Id="rId25" Type="http://schemas.openxmlformats.org/officeDocument/2006/relationships/hyperlink" Target="NCPI#G#H10900006" TargetMode="External"/><Relationship Id="rId46" Type="http://schemas.openxmlformats.org/officeDocument/2006/relationships/hyperlink" Target="NCPI#G#H11100329" TargetMode="External"/><Relationship Id="rId67" Type="http://schemas.openxmlformats.org/officeDocument/2006/relationships/hyperlink" Target="NCPI#G#V19201596#&amp;Article=47" TargetMode="External"/><Relationship Id="rId116" Type="http://schemas.openxmlformats.org/officeDocument/2006/relationships/hyperlink" Target="NCPI#G#V19201596#&amp;Article=23" TargetMode="External"/><Relationship Id="rId137" Type="http://schemas.openxmlformats.org/officeDocument/2006/relationships/hyperlink" Target="NCPI#L#&amp;Article=34" TargetMode="External"/><Relationship Id="rId158" Type="http://schemas.openxmlformats.org/officeDocument/2006/relationships/hyperlink" Target="NCPI#L#&amp;Article=47" TargetMode="External"/><Relationship Id="rId20" Type="http://schemas.openxmlformats.org/officeDocument/2006/relationships/hyperlink" Target="NCPI#G#H10600155" TargetMode="External"/><Relationship Id="rId41" Type="http://schemas.openxmlformats.org/officeDocument/2006/relationships/hyperlink" Target="NCPI#G#H12000033" TargetMode="External"/><Relationship Id="rId62" Type="http://schemas.openxmlformats.org/officeDocument/2006/relationships/hyperlink" Target="NCPI#G#H10300204" TargetMode="External"/><Relationship Id="rId83" Type="http://schemas.openxmlformats.org/officeDocument/2006/relationships/hyperlink" Target="NCPI#G#H11400221" TargetMode="External"/><Relationship Id="rId88" Type="http://schemas.openxmlformats.org/officeDocument/2006/relationships/hyperlink" Target="NCPI#G#H10900070" TargetMode="External"/><Relationship Id="rId111" Type="http://schemas.openxmlformats.org/officeDocument/2006/relationships/hyperlink" Target="NCPI#G#V19201596#&amp;Article=70" TargetMode="External"/><Relationship Id="rId132" Type="http://schemas.openxmlformats.org/officeDocument/2006/relationships/hyperlink" Target="NCPI#G#V19201596#&amp;Article=5" TargetMode="External"/><Relationship Id="rId153" Type="http://schemas.openxmlformats.org/officeDocument/2006/relationships/hyperlink" Target="NCPI#L#&amp;Article=12" TargetMode="External"/><Relationship Id="rId174" Type="http://schemas.openxmlformats.org/officeDocument/2006/relationships/hyperlink" Target="NCPI#L#&amp;Article=24" TargetMode="External"/><Relationship Id="rId179" Type="http://schemas.openxmlformats.org/officeDocument/2006/relationships/hyperlink" Target="NCPI#L#&amp;Article=38" TargetMode="External"/><Relationship Id="rId195" Type="http://schemas.openxmlformats.org/officeDocument/2006/relationships/hyperlink" Target="NCPI#G#V19201596#&amp;Article=90" TargetMode="External"/><Relationship Id="rId190" Type="http://schemas.openxmlformats.org/officeDocument/2006/relationships/hyperlink" Target="NCPI#L#&amp;Article=89" TargetMode="External"/><Relationship Id="rId204" Type="http://schemas.openxmlformats.org/officeDocument/2006/relationships/footer" Target="footer1.xml"/><Relationship Id="rId15" Type="http://schemas.openxmlformats.org/officeDocument/2006/relationships/hyperlink" Target="NCPI#G#H10200082" TargetMode="External"/><Relationship Id="rId36" Type="http://schemas.openxmlformats.org/officeDocument/2006/relationships/hyperlink" Target="NCPI#G#H11500238" TargetMode="External"/><Relationship Id="rId57" Type="http://schemas.openxmlformats.org/officeDocument/2006/relationships/hyperlink" Target="NCPI#G#k59700060" TargetMode="External"/><Relationship Id="rId106" Type="http://schemas.openxmlformats.org/officeDocument/2006/relationships/hyperlink" Target="NCPI#G#V19201596#&amp;Article=56" TargetMode="External"/><Relationship Id="rId127" Type="http://schemas.openxmlformats.org/officeDocument/2006/relationships/hyperlink" Target="NCPI#G#V19201596#&amp;Article=27" TargetMode="External"/><Relationship Id="rId10" Type="http://schemas.openxmlformats.org/officeDocument/2006/relationships/hyperlink" Target="NCPI#G#V19600764" TargetMode="External"/><Relationship Id="rId31" Type="http://schemas.openxmlformats.org/officeDocument/2006/relationships/hyperlink" Target="NCPI#G#H11200404" TargetMode="External"/><Relationship Id="rId52" Type="http://schemas.openxmlformats.org/officeDocument/2006/relationships/hyperlink" Target="NCPI#G#H11700085" TargetMode="External"/><Relationship Id="rId73" Type="http://schemas.openxmlformats.org/officeDocument/2006/relationships/hyperlink" Target="NCPI#L#&amp;Article=22/1" TargetMode="External"/><Relationship Id="rId78" Type="http://schemas.openxmlformats.org/officeDocument/2006/relationships/hyperlink" Target="NCPI#G#H11900268" TargetMode="External"/><Relationship Id="rId94" Type="http://schemas.openxmlformats.org/officeDocument/2006/relationships/hyperlink" Target="NCPI#L#&amp;Article=73" TargetMode="External"/><Relationship Id="rId99" Type="http://schemas.openxmlformats.org/officeDocument/2006/relationships/hyperlink" Target="NCPI#G#V19201596#&amp;Article=12" TargetMode="External"/><Relationship Id="rId101" Type="http://schemas.openxmlformats.org/officeDocument/2006/relationships/hyperlink" Target="NCPI#L#&amp;Article=12" TargetMode="External"/><Relationship Id="rId122" Type="http://schemas.openxmlformats.org/officeDocument/2006/relationships/hyperlink" Target="NCPI#L#&amp;Article=56" TargetMode="External"/><Relationship Id="rId143" Type="http://schemas.openxmlformats.org/officeDocument/2006/relationships/hyperlink" Target="NCPI#G#V19201596#&amp;Article=58" TargetMode="External"/><Relationship Id="rId148" Type="http://schemas.openxmlformats.org/officeDocument/2006/relationships/hyperlink" Target="NCPI#L#&amp;Article=23" TargetMode="External"/><Relationship Id="rId164" Type="http://schemas.openxmlformats.org/officeDocument/2006/relationships/hyperlink" Target="NCPI#G#V19201596#&amp;Article=70" TargetMode="External"/><Relationship Id="rId169" Type="http://schemas.openxmlformats.org/officeDocument/2006/relationships/hyperlink" Target="NCPI#G#V19201596#&amp;Article=51" TargetMode="External"/><Relationship Id="rId185" Type="http://schemas.openxmlformats.org/officeDocument/2006/relationships/hyperlink" Target="NCPI#L#&amp;Article=32" TargetMode="External"/><Relationship Id="rId4" Type="http://schemas.openxmlformats.org/officeDocument/2006/relationships/webSettings" Target="webSettings.xml"/><Relationship Id="rId9" Type="http://schemas.openxmlformats.org/officeDocument/2006/relationships/hyperlink" Target="NCPI#G#V19503668" TargetMode="External"/><Relationship Id="rId180" Type="http://schemas.openxmlformats.org/officeDocument/2006/relationships/hyperlink" Target="NCPI#L#&amp;Article=24" TargetMode="External"/><Relationship Id="rId26" Type="http://schemas.openxmlformats.org/officeDocument/2006/relationships/hyperlink" Target="NCPI#G#H10900019" TargetMode="External"/><Relationship Id="rId47" Type="http://schemas.openxmlformats.org/officeDocument/2006/relationships/hyperlink" Target="NCPI#G#H11200430" TargetMode="External"/><Relationship Id="rId68" Type="http://schemas.openxmlformats.org/officeDocument/2006/relationships/hyperlink" Target="NCPI#L#&amp;Article=22/1" TargetMode="External"/><Relationship Id="rId89" Type="http://schemas.openxmlformats.org/officeDocument/2006/relationships/hyperlink" Target="NCPI#G#V19201596#&amp;Article=68" TargetMode="External"/><Relationship Id="rId112" Type="http://schemas.openxmlformats.org/officeDocument/2006/relationships/hyperlink" Target="NCPI#G#V19201596#&amp;Article=70" TargetMode="External"/><Relationship Id="rId133" Type="http://schemas.openxmlformats.org/officeDocument/2006/relationships/hyperlink" Target="NCPI#G#V19201596#&amp;Article=51" TargetMode="External"/><Relationship Id="rId154" Type="http://schemas.openxmlformats.org/officeDocument/2006/relationships/hyperlink" Target="NCPI#L#&amp;Article=13" TargetMode="External"/><Relationship Id="rId175" Type="http://schemas.openxmlformats.org/officeDocument/2006/relationships/hyperlink" Target="NCPI#L#&amp;Article=32" TargetMode="External"/><Relationship Id="rId196" Type="http://schemas.openxmlformats.org/officeDocument/2006/relationships/hyperlink" Target="NCPI#L#&amp;Article=85" TargetMode="External"/><Relationship Id="rId200" Type="http://schemas.openxmlformats.org/officeDocument/2006/relationships/hyperlink" Target="NCPI#G#hk9800218#&amp;Article=186&amp;Poin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18103</Words>
  <Characters>103189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Олешкевич Ядвига Брониславовна</dc:creator>
  <cp:lastModifiedBy>Олешкевич Ядвига Брониславовна</cp:lastModifiedBy>
  <cp:revision>1</cp:revision>
  <dcterms:created xsi:type="dcterms:W3CDTF">2021-01-14T13:51:00Z</dcterms:created>
  <dcterms:modified xsi:type="dcterms:W3CDTF">2021-01-14T13:52:00Z</dcterms:modified>
</cp:coreProperties>
</file>