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E97D45" w:rsidRDefault="00E97D45" w:rsidP="00093F9D">
      <w:pPr>
        <w:ind w:firstLine="709"/>
        <w:jc w:val="both"/>
      </w:pPr>
    </w:p>
    <w:p w:rsidR="000936EF" w:rsidRDefault="00C13843" w:rsidP="000936EF">
      <w:pPr>
        <w:ind w:firstLine="709"/>
        <w:jc w:val="both"/>
      </w:pPr>
      <w:r>
        <w:t xml:space="preserve">17.06.2019 при обслуживании </w:t>
      </w:r>
      <w:r w:rsidRPr="00C13843">
        <w:t>установок ТВЧ, расположенных</w:t>
      </w:r>
      <w:r>
        <w:br/>
      </w:r>
      <w:r w:rsidRPr="00C13843">
        <w:t>в производственном цеху</w:t>
      </w:r>
      <w:r>
        <w:t xml:space="preserve"> наладчик оборудования и агрегатов</w:t>
      </w:r>
      <w:r>
        <w:br/>
        <w:t>в термообработке ООО «</w:t>
      </w:r>
      <w:proofErr w:type="spellStart"/>
      <w:r>
        <w:t>Волгас</w:t>
      </w:r>
      <w:proofErr w:type="spellEnd"/>
      <w:r>
        <w:t xml:space="preserve">» </w:t>
      </w:r>
      <w:r w:rsidR="000936EF">
        <w:t xml:space="preserve">в неустановленных целях </w:t>
      </w:r>
      <w:r>
        <w:t xml:space="preserve">приоткрыл незапертую дверь </w:t>
      </w:r>
      <w:r w:rsidRPr="00C13843">
        <w:t>шкаф</w:t>
      </w:r>
      <w:r>
        <w:t>а</w:t>
      </w:r>
      <w:r w:rsidRPr="00C13843">
        <w:t xml:space="preserve"> генератора </w:t>
      </w:r>
      <w:r>
        <w:t xml:space="preserve">установки </w:t>
      </w:r>
      <w:r w:rsidRPr="00C13843">
        <w:t>ТВЧ</w:t>
      </w:r>
      <w:r>
        <w:t>-1-63/0,44</w:t>
      </w:r>
      <w:r w:rsidRPr="00C13843">
        <w:t>,</w:t>
      </w:r>
      <w:r w:rsidR="000936EF">
        <w:br/>
      </w:r>
      <w:r>
        <w:t>ввел</w:t>
      </w:r>
      <w:r w:rsidR="000936EF">
        <w:t xml:space="preserve"> </w:t>
      </w:r>
      <w:r>
        <w:t>в образовавшийся промежуток правую руку</w:t>
      </w:r>
      <w:r w:rsidR="000936EF">
        <w:t>,</w:t>
      </w:r>
      <w:r>
        <w:t xml:space="preserve"> и при приближении</w:t>
      </w:r>
      <w:r w:rsidR="000936EF">
        <w:br/>
      </w:r>
      <w:r>
        <w:t>на недопустимое расстояние</w:t>
      </w:r>
      <w:r w:rsidR="000936EF">
        <w:t xml:space="preserve"> </w:t>
      </w:r>
      <w:r>
        <w:t xml:space="preserve">к токоведущим частям установки был смертельно поражен </w:t>
      </w:r>
      <w:r w:rsidRPr="00C13843">
        <w:t>электрическим током</w:t>
      </w:r>
      <w:r>
        <w:t xml:space="preserve">. </w:t>
      </w:r>
      <w:r w:rsidR="000936EF">
        <w:t>Причины данного несчастного случая:</w:t>
      </w:r>
    </w:p>
    <w:p w:rsidR="000936EF" w:rsidRDefault="000936EF" w:rsidP="000936EF">
      <w:pPr>
        <w:ind w:firstLine="709"/>
        <w:jc w:val="both"/>
      </w:pPr>
      <w:r>
        <w:t>нарушение потерпевшим требований локальных нормативных актов по охране труда, выразившееся в его самовольном проникновении в шкаф генератора установки ТВЧ, находящегося под напряжением;</w:t>
      </w:r>
    </w:p>
    <w:p w:rsidR="000936EF" w:rsidRDefault="000936EF" w:rsidP="000936EF">
      <w:pPr>
        <w:ind w:firstLine="709"/>
        <w:jc w:val="both"/>
      </w:pPr>
      <w:r>
        <w:t xml:space="preserve">невыполнение руководителями и специалистами обязанностей по охране труда выразившееся в отсутствии </w:t>
      </w:r>
      <w:proofErr w:type="gramStart"/>
      <w:r>
        <w:t>контроля за</w:t>
      </w:r>
      <w:proofErr w:type="gramEnd"/>
      <w:r>
        <w:t xml:space="preserve"> соблюдением потерпевшим требований локальных нормативных актов по охране труда, а также за технически правильной эксплуатацией установки ТВЧ.</w:t>
      </w:r>
    </w:p>
    <w:p w:rsidR="007E33E7" w:rsidRDefault="007E33E7" w:rsidP="007E33E7">
      <w:pPr>
        <w:ind w:firstLine="709"/>
        <w:jc w:val="both"/>
      </w:pPr>
      <w:r w:rsidRPr="008153C8">
        <w:t>В целях предупреждения подобных несчастных случаев необходимо</w:t>
      </w:r>
      <w:r>
        <w:t>:</w:t>
      </w:r>
    </w:p>
    <w:p w:rsidR="000936EF" w:rsidRDefault="000936EF" w:rsidP="00266E36">
      <w:pPr>
        <w:ind w:firstLine="709"/>
        <w:jc w:val="both"/>
      </w:pPr>
      <w:r>
        <w:t>обеспечить запирание дверей всех электроустановок;</w:t>
      </w:r>
    </w:p>
    <w:p w:rsidR="006B2C84" w:rsidRDefault="000936EF" w:rsidP="007E33E7">
      <w:pPr>
        <w:ind w:firstLine="709"/>
        <w:jc w:val="both"/>
      </w:pPr>
      <w:r>
        <w:t xml:space="preserve">установить порядок, исключающий </w:t>
      </w:r>
      <w:r w:rsidR="006B2C84">
        <w:t xml:space="preserve">устранение </w:t>
      </w:r>
      <w:r>
        <w:t>возникших</w:t>
      </w:r>
      <w:r w:rsidR="006B2C84">
        <w:br/>
      </w:r>
      <w:r>
        <w:t xml:space="preserve">в процессе </w:t>
      </w:r>
      <w:r w:rsidR="006B2C84">
        <w:t>эксплуатации</w:t>
      </w:r>
      <w:r>
        <w:t xml:space="preserve"> неисправностей оборудования персоналом,</w:t>
      </w:r>
      <w:r w:rsidR="006B2C84">
        <w:br/>
      </w:r>
      <w:r>
        <w:t xml:space="preserve">в обязанности которого не входит выполнение работ по </w:t>
      </w:r>
      <w:r w:rsidR="006B2C84">
        <w:t xml:space="preserve">его </w:t>
      </w:r>
      <w:r>
        <w:t>ремонту</w:t>
      </w:r>
      <w:r w:rsidR="006B2C84">
        <w:br/>
      </w:r>
      <w:r>
        <w:t>и техническому обслуживанию</w:t>
      </w:r>
      <w:r w:rsidR="006B2C84">
        <w:t>.</w:t>
      </w:r>
    </w:p>
    <w:p w:rsidR="006B2C84" w:rsidRDefault="006B2C84" w:rsidP="007E33E7">
      <w:pPr>
        <w:ind w:firstLine="709"/>
        <w:jc w:val="both"/>
      </w:pPr>
    </w:p>
    <w:p w:rsidR="004546F4" w:rsidRDefault="006B2C84" w:rsidP="00184F8C">
      <w:pPr>
        <w:ind w:firstLine="709"/>
        <w:jc w:val="both"/>
      </w:pPr>
      <w:r>
        <w:t xml:space="preserve">11.09.2019 в </w:t>
      </w:r>
      <w:r w:rsidRPr="006B2C84">
        <w:t xml:space="preserve">результате падения с тракторного прицепа тяжелую производственную травму получил дровокол </w:t>
      </w:r>
      <w:proofErr w:type="spellStart"/>
      <w:r w:rsidRPr="006B2C84">
        <w:t>Червенского</w:t>
      </w:r>
      <w:proofErr w:type="spellEnd"/>
      <w:r w:rsidRPr="006B2C84">
        <w:t xml:space="preserve"> филиала</w:t>
      </w:r>
      <w:r>
        <w:br/>
      </w:r>
      <w:r w:rsidRPr="006B2C84">
        <w:t>КУП «</w:t>
      </w:r>
      <w:proofErr w:type="spellStart"/>
      <w:r w:rsidRPr="006B2C84">
        <w:t>Миноблтопливо</w:t>
      </w:r>
      <w:proofErr w:type="spellEnd"/>
      <w:r w:rsidRPr="006B2C84">
        <w:t>», который осуществлял разравнивание погруженных в прицеп опилок</w:t>
      </w:r>
      <w:r>
        <w:t>. В ходе специального расследования установлено</w:t>
      </w:r>
      <w:r w:rsidRPr="006B2C84">
        <w:t xml:space="preserve">, </w:t>
      </w:r>
      <w:r w:rsidR="004546F4">
        <w:t>что в соответствии с заключенным между филиалом</w:t>
      </w:r>
      <w:r w:rsidR="004546F4">
        <w:br/>
        <w:t>и фермерским хозяйством «Старый тын» договором на поставку опилок тракторист фермерского хозяйства периодически приезжал на тракторе</w:t>
      </w:r>
      <w:r w:rsidR="004546F4">
        <w:br/>
        <w:t>с прицепом для загрузки и вывоза опилок. Погрузку опилок осуществляли дровоколы в следующем порядке</w:t>
      </w:r>
      <w:r w:rsidR="00F571F0">
        <w:t>:</w:t>
      </w:r>
      <w:r w:rsidR="004546F4">
        <w:t xml:space="preserve"> один из дровоколов цеплял контейнер</w:t>
      </w:r>
      <w:r w:rsidR="004546F4">
        <w:br/>
        <w:t>с опилками при помощи четырех цепных траверсов на автопогрузчик,</w:t>
      </w:r>
      <w:r w:rsidR="004546F4">
        <w:br/>
        <w:t xml:space="preserve">водитель автопогрузчика перемещал контейнер на прицеп, другой </w:t>
      </w:r>
      <w:r w:rsidR="004546F4" w:rsidRPr="004546F4">
        <w:t xml:space="preserve">находившийся в прицепе </w:t>
      </w:r>
      <w:r w:rsidR="004546F4">
        <w:t>дровокол отцеплял два траверса, нижняя часть контейнера открывалась</w:t>
      </w:r>
      <w:r w:rsidR="00750E99">
        <w:t>, а о</w:t>
      </w:r>
      <w:r w:rsidR="004546F4">
        <w:t xml:space="preserve">пилки высыпались в прицеп, затем разравнивал лопатой по дну прицепа. </w:t>
      </w:r>
      <w:r w:rsidR="00750E99">
        <w:t xml:space="preserve">В момент, когда он очередной раз разравнивал опилки лопатой, находясь на насыпи опилок, выступающей </w:t>
      </w:r>
      <w:r w:rsidR="00750E99">
        <w:lastRenderedPageBreak/>
        <w:t xml:space="preserve">за борта прицепа, </w:t>
      </w:r>
      <w:proofErr w:type="gramStart"/>
      <w:r w:rsidR="00750E99">
        <w:t>поскользнулся на опилках и упал</w:t>
      </w:r>
      <w:proofErr w:type="gramEnd"/>
      <w:r w:rsidR="00750E99">
        <w:t xml:space="preserve"> за борт прицепа</w:t>
      </w:r>
      <w:r w:rsidR="0042646C">
        <w:br/>
      </w:r>
      <w:r w:rsidR="00750E99">
        <w:t xml:space="preserve">на землю. </w:t>
      </w:r>
      <w:r w:rsidR="00184F8C">
        <w:t>Потерпевший в момент происшествия был обут в личную обувь (кроссовки) и находился</w:t>
      </w:r>
      <w:r w:rsidR="00184F8C">
        <w:t xml:space="preserve"> </w:t>
      </w:r>
      <w:r w:rsidR="00184F8C">
        <w:t>в состоянии алкогольного опьянения (содержание этилового спирта</w:t>
      </w:r>
      <w:r w:rsidR="00184F8C">
        <w:t xml:space="preserve"> </w:t>
      </w:r>
      <w:r w:rsidR="00184F8C">
        <w:t>в крови – 0,37 промилле).</w:t>
      </w:r>
      <w:r w:rsidR="0042646C">
        <w:t xml:space="preserve"> </w:t>
      </w:r>
      <w:r w:rsidR="004546F4" w:rsidRPr="004546F4">
        <w:t>Причины данного несчастного случая:</w:t>
      </w:r>
    </w:p>
    <w:p w:rsidR="006B2C84" w:rsidRDefault="00750E99" w:rsidP="006B2C84">
      <w:pPr>
        <w:ind w:firstLine="709"/>
        <w:jc w:val="both"/>
      </w:pPr>
      <w:r>
        <w:t>н</w:t>
      </w:r>
      <w:r w:rsidR="006B2C84">
        <w:t>ахождение потерпевшего в состоянии алкогольного опьянения</w:t>
      </w:r>
      <w:r>
        <w:t>;</w:t>
      </w:r>
    </w:p>
    <w:p w:rsidR="00750E99" w:rsidRDefault="00750E99" w:rsidP="00750E99">
      <w:pPr>
        <w:ind w:firstLine="709"/>
        <w:jc w:val="both"/>
      </w:pPr>
      <w:r>
        <w:t xml:space="preserve">не использование потерпевшим выданных средств индивидуальной защиты (сапог </w:t>
      </w:r>
      <w:r w:rsidR="00F571F0">
        <w:t xml:space="preserve">с </w:t>
      </w:r>
      <w:r>
        <w:t>защитным носком);</w:t>
      </w:r>
    </w:p>
    <w:p w:rsidR="00750E99" w:rsidRDefault="00750E99" w:rsidP="006B2C84">
      <w:pPr>
        <w:ind w:firstLine="709"/>
        <w:jc w:val="both"/>
      </w:pPr>
      <w:r>
        <w:t>н</w:t>
      </w:r>
      <w:r w:rsidR="006B2C84">
        <w:t>евыполнение руководителями и специалистами обязанностей</w:t>
      </w:r>
      <w:r>
        <w:br/>
      </w:r>
      <w:r w:rsidR="006B2C84">
        <w:t>по охране труда, выразившееся</w:t>
      </w:r>
      <w:r>
        <w:t xml:space="preserve"> </w:t>
      </w:r>
      <w:r w:rsidR="006B2C84">
        <w:t>в не</w:t>
      </w:r>
      <w:r w:rsidRPr="00750E99">
        <w:t xml:space="preserve"> выбор</w:t>
      </w:r>
      <w:r>
        <w:t>е</w:t>
      </w:r>
      <w:r w:rsidRPr="00750E99">
        <w:t xml:space="preserve"> безопасных способов погрузки грузов на полуприцеп</w:t>
      </w:r>
      <w:r>
        <w:t>, а также в</w:t>
      </w:r>
      <w:r w:rsidR="006B2C84">
        <w:t xml:space="preserve"> отсутствии </w:t>
      </w:r>
      <w:proofErr w:type="gramStart"/>
      <w:r w:rsidR="006B2C84">
        <w:t>контроля</w:t>
      </w:r>
      <w:r w:rsidR="00360B6C">
        <w:br/>
      </w:r>
      <w:bookmarkStart w:id="0" w:name="_GoBack"/>
      <w:bookmarkEnd w:id="0"/>
      <w:r w:rsidR="006B2C84">
        <w:t>за</w:t>
      </w:r>
      <w:proofErr w:type="gramEnd"/>
      <w:r w:rsidR="006B2C84">
        <w:t xml:space="preserve"> </w:t>
      </w:r>
      <w:r>
        <w:t xml:space="preserve">соблюдением </w:t>
      </w:r>
      <w:r w:rsidR="006B2C84">
        <w:t>потерпевшим требований локальных нормативных актов</w:t>
      </w:r>
      <w:r>
        <w:t>.</w:t>
      </w:r>
    </w:p>
    <w:p w:rsidR="0046140A" w:rsidRDefault="0046140A" w:rsidP="00750E99">
      <w:pPr>
        <w:ind w:firstLine="709"/>
        <w:jc w:val="both"/>
      </w:pPr>
      <w:r w:rsidRPr="008153C8">
        <w:t>В целях предупреждения подобных несчастных случаев</w:t>
      </w:r>
      <w:r>
        <w:br/>
      </w:r>
      <w:r w:rsidRPr="008153C8">
        <w:t>необходимо</w:t>
      </w:r>
      <w:r w:rsidR="004C2CBF">
        <w:t xml:space="preserve"> </w:t>
      </w:r>
      <w:r w:rsidR="00377DA2">
        <w:t xml:space="preserve">обеспечить </w:t>
      </w:r>
      <w:r w:rsidR="00750E99">
        <w:t>безопасное проведение погрузочно-разгрузочных работ</w:t>
      </w:r>
      <w:r w:rsidR="004C2CBF">
        <w:t xml:space="preserve"> путем:</w:t>
      </w:r>
    </w:p>
    <w:p w:rsidR="004C2CBF" w:rsidRDefault="004C2CBF" w:rsidP="00750E99">
      <w:pPr>
        <w:ind w:firstLine="709"/>
        <w:jc w:val="both"/>
      </w:pPr>
      <w:r w:rsidRPr="004C2CBF">
        <w:t>выбор</w:t>
      </w:r>
      <w:r w:rsidR="00184F8C">
        <w:t>а</w:t>
      </w:r>
      <w:r w:rsidRPr="004C2CBF">
        <w:t xml:space="preserve"> способа проведения погрузочно-разгрузочных работ, подъемно-транспортного оборудования, средств механизации, приспособлений для грузоподъемных операций;</w:t>
      </w:r>
    </w:p>
    <w:p w:rsidR="004C2CBF" w:rsidRDefault="004C2CBF" w:rsidP="00750E99">
      <w:pPr>
        <w:ind w:firstLine="709"/>
        <w:jc w:val="both"/>
      </w:pPr>
      <w:r>
        <w:t xml:space="preserve">проведения целевого инструктажа с </w:t>
      </w:r>
      <w:proofErr w:type="gramStart"/>
      <w:r>
        <w:t>работающими</w:t>
      </w:r>
      <w:proofErr w:type="gramEnd"/>
      <w:r>
        <w:t>, привлекаемыми</w:t>
      </w:r>
      <w:r>
        <w:br/>
        <w:t>к выполнению погрузочно-разгрузочных работ;</w:t>
      </w:r>
    </w:p>
    <w:p w:rsidR="004C2CBF" w:rsidRDefault="004C2CBF" w:rsidP="00750E99">
      <w:pPr>
        <w:ind w:firstLine="709"/>
        <w:jc w:val="both"/>
      </w:pPr>
      <w:r w:rsidRPr="004C2CBF">
        <w:t>применени</w:t>
      </w:r>
      <w:r w:rsidR="00F571F0">
        <w:t>я</w:t>
      </w:r>
      <w:r w:rsidRPr="004C2CBF">
        <w:t xml:space="preserve"> </w:t>
      </w:r>
      <w:proofErr w:type="gramStart"/>
      <w:r w:rsidRPr="004C2CBF">
        <w:t>работающими</w:t>
      </w:r>
      <w:proofErr w:type="gramEnd"/>
      <w:r w:rsidRPr="004C2CBF">
        <w:t xml:space="preserve"> средств индивидуальной защиты;</w:t>
      </w:r>
    </w:p>
    <w:p w:rsidR="004C2CBF" w:rsidRDefault="004C2CBF" w:rsidP="00750E99">
      <w:pPr>
        <w:ind w:firstLine="709"/>
        <w:jc w:val="both"/>
      </w:pPr>
      <w:r w:rsidRPr="004C2CBF">
        <w:t>производ</w:t>
      </w:r>
      <w:r>
        <w:t>ств</w:t>
      </w:r>
      <w:r w:rsidR="00184F8C">
        <w:t>а</w:t>
      </w:r>
      <w:r>
        <w:t xml:space="preserve"> работ по перемещению </w:t>
      </w:r>
      <w:r w:rsidRPr="004C2CBF">
        <w:t>груза, на который</w:t>
      </w:r>
      <w:r>
        <w:br/>
      </w:r>
      <w:r w:rsidRPr="004C2CBF">
        <w:t xml:space="preserve">не разработаны схемы </w:t>
      </w:r>
      <w:proofErr w:type="spellStart"/>
      <w:r w:rsidRPr="004C2CBF">
        <w:t>строповки</w:t>
      </w:r>
      <w:proofErr w:type="spellEnd"/>
      <w:r w:rsidRPr="004C2CBF">
        <w:t>, под непосредственным руководством</w:t>
      </w:r>
      <w:r>
        <w:br/>
      </w:r>
      <w:r w:rsidRPr="004C2CBF">
        <w:t>и в присутствии уполномоченного должностного лица работодателя.</w:t>
      </w:r>
    </w:p>
    <w:sectPr w:rsidR="004C2CBF" w:rsidSect="00A93C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2F" w:rsidRDefault="00F9622F" w:rsidP="00A93C4C">
      <w:r>
        <w:separator/>
      </w:r>
    </w:p>
  </w:endnote>
  <w:endnote w:type="continuationSeparator" w:id="0">
    <w:p w:rsidR="00F9622F" w:rsidRDefault="00F9622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2F" w:rsidRDefault="00F9622F" w:rsidP="00A93C4C">
      <w:r>
        <w:separator/>
      </w:r>
    </w:p>
  </w:footnote>
  <w:footnote w:type="continuationSeparator" w:id="0">
    <w:p w:rsidR="00F9622F" w:rsidRDefault="00F9622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9726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6C">
          <w:rPr>
            <w:noProof/>
          </w:rPr>
          <w:t>2</w:t>
        </w:r>
        <w:r>
          <w:fldChar w:fldCharType="end"/>
        </w:r>
      </w:p>
    </w:sdtContent>
  </w:sdt>
  <w:p w:rsidR="00A93C4C" w:rsidRDefault="00A9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67930"/>
    <w:rsid w:val="00087BB1"/>
    <w:rsid w:val="000936EF"/>
    <w:rsid w:val="00093F9D"/>
    <w:rsid w:val="000A38F6"/>
    <w:rsid w:val="000B2F21"/>
    <w:rsid w:val="00101C71"/>
    <w:rsid w:val="0012171D"/>
    <w:rsid w:val="00126598"/>
    <w:rsid w:val="00183588"/>
    <w:rsid w:val="00184F8C"/>
    <w:rsid w:val="002555A8"/>
    <w:rsid w:val="0026551F"/>
    <w:rsid w:val="00266E36"/>
    <w:rsid w:val="002B163B"/>
    <w:rsid w:val="00340806"/>
    <w:rsid w:val="00360B6C"/>
    <w:rsid w:val="00377DA2"/>
    <w:rsid w:val="0042646C"/>
    <w:rsid w:val="004546F4"/>
    <w:rsid w:val="0046140A"/>
    <w:rsid w:val="0049761A"/>
    <w:rsid w:val="004C2CBF"/>
    <w:rsid w:val="005149BC"/>
    <w:rsid w:val="00536FDA"/>
    <w:rsid w:val="005C32C9"/>
    <w:rsid w:val="005C616A"/>
    <w:rsid w:val="005F4998"/>
    <w:rsid w:val="00617CD0"/>
    <w:rsid w:val="0065092D"/>
    <w:rsid w:val="006961A4"/>
    <w:rsid w:val="006A50F1"/>
    <w:rsid w:val="006B2C84"/>
    <w:rsid w:val="006B45C9"/>
    <w:rsid w:val="006E3554"/>
    <w:rsid w:val="006E6A7B"/>
    <w:rsid w:val="006F62A9"/>
    <w:rsid w:val="00750E99"/>
    <w:rsid w:val="00767B7C"/>
    <w:rsid w:val="00772377"/>
    <w:rsid w:val="00794AB9"/>
    <w:rsid w:val="007E33E7"/>
    <w:rsid w:val="008073B1"/>
    <w:rsid w:val="008153C8"/>
    <w:rsid w:val="00895E9B"/>
    <w:rsid w:val="008B581C"/>
    <w:rsid w:val="008D7D5D"/>
    <w:rsid w:val="0090440D"/>
    <w:rsid w:val="00906A10"/>
    <w:rsid w:val="009274B2"/>
    <w:rsid w:val="009805FC"/>
    <w:rsid w:val="00986554"/>
    <w:rsid w:val="009920D0"/>
    <w:rsid w:val="009C450D"/>
    <w:rsid w:val="00A1431D"/>
    <w:rsid w:val="00A75DC5"/>
    <w:rsid w:val="00A815F1"/>
    <w:rsid w:val="00A93C4C"/>
    <w:rsid w:val="00AF2499"/>
    <w:rsid w:val="00B52E9F"/>
    <w:rsid w:val="00B81156"/>
    <w:rsid w:val="00BE7CB2"/>
    <w:rsid w:val="00BF44D3"/>
    <w:rsid w:val="00C13843"/>
    <w:rsid w:val="00C149CE"/>
    <w:rsid w:val="00C175E8"/>
    <w:rsid w:val="00C21630"/>
    <w:rsid w:val="00C353D4"/>
    <w:rsid w:val="00C741E9"/>
    <w:rsid w:val="00C75628"/>
    <w:rsid w:val="00CB00CC"/>
    <w:rsid w:val="00D3031F"/>
    <w:rsid w:val="00D41F97"/>
    <w:rsid w:val="00D51DA8"/>
    <w:rsid w:val="00D54BF3"/>
    <w:rsid w:val="00D941B1"/>
    <w:rsid w:val="00D97A4A"/>
    <w:rsid w:val="00DF17C6"/>
    <w:rsid w:val="00E95280"/>
    <w:rsid w:val="00E97D45"/>
    <w:rsid w:val="00EB1A58"/>
    <w:rsid w:val="00EC0EA5"/>
    <w:rsid w:val="00F41DAC"/>
    <w:rsid w:val="00F4427D"/>
    <w:rsid w:val="00F571F0"/>
    <w:rsid w:val="00F9622F"/>
    <w:rsid w:val="00FD33F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7</cp:revision>
  <cp:lastPrinted>2019-10-24T13:35:00Z</cp:lastPrinted>
  <dcterms:created xsi:type="dcterms:W3CDTF">2019-11-11T06:51:00Z</dcterms:created>
  <dcterms:modified xsi:type="dcterms:W3CDTF">2019-11-11T08:47:00Z</dcterms:modified>
</cp:coreProperties>
</file>